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Professional</w:t>
      </w:r>
      <w:r>
        <w:t xml:space="preserve"> </w:t>
      </w:r>
      <w:r>
        <w:t xml:space="preserve">Web</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047630cdfaa5895796997eef279078bb4e83304"/>
    <w:p>
      <w:pPr>
        <w:pStyle w:val="Heading1"/>
      </w:pPr>
      <w:r>
        <w:t xml:space="preserve">Bridging the Digital Divide in Tanzania Dar es Salaam: A Case Study on the Strategic Role of a Web Designer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Tanzania, Dar es Salaam</w:t>
      </w:r>
      <w:r>
        <w:br/>
      </w:r>
      <w:r>
        <w:rPr>
          <w:bCs/>
          <w:b/>
        </w:rPr>
        <w:t xml:space="preserve">Subject:</w:t>
      </w:r>
      <w:r>
        <w:t xml:space="preserve"> </w:t>
      </w:r>
      <w:r>
        <w:t xml:space="preserve">The transformative impact of hiring a specialized</w:t>
      </w:r>
      <w:r>
        <w:t xml:space="preserve"> </w:t>
      </w:r>
      <w:r>
        <w:rPr>
          <w:iCs/>
          <w:i/>
        </w:rPr>
        <w:t xml:space="preserve">Web Designer</w:t>
      </w:r>
    </w:p>
    <w:bookmarkStart w:id="20" w:name="executive-summary"/>
    <w:p>
      <w:pPr>
        <w:pStyle w:val="Heading2"/>
      </w:pPr>
      <w:r>
        <w:t xml:space="preserve">1. Executive Summary</w:t>
      </w:r>
    </w:p>
    <w:p>
      <w:pPr>
        <w:pStyle w:val="FirstParagraph"/>
      </w:pPr>
      <w:r>
        <w:t xml:space="preserve">In the rapidly evolving economic landscape of East Africa, the digital transformation of traditional businesses has become not just an option, but a necessity. This case study explores how engaging a professional</w:t>
      </w:r>
      <w:r>
        <w:t xml:space="preserve"> </w:t>
      </w:r>
      <w:r>
        <w:rPr>
          <w:bCs/>
          <w:b/>
        </w:rPr>
        <w:t xml:space="preserve">Web Designer</w:t>
      </w:r>
      <w:r>
        <w:rPr>
          <w:iCs/>
          <w:i/>
        </w:rPr>
        <w:t xml:space="preserve">tanzania dar es salaam</w:t>
      </w:r>
      <w:hyperlink w:anchor="footnote1">
        <w:r>
          <w:rPr>
            <w:rStyle w:val="Hyperlink"/>
          </w:rPr>
          <w:t xml:space="preserve">[1]</w:t>
        </w:r>
      </w:hyperlink>
    </w:p>
    <w:p>
      <w:pPr>
        <w:pStyle w:val="BodyText"/>
      </w:pPr>
      <w:r>
        <w:t xml:space="preserve">The primary objective of this initiative was to transition "Soko Fresh," a mid-sized agricultural export cooperative based in Tanzania Dar es Salaam, from a traditional brick-and-mortar model to a hybrid digital-physical enterprise. The challenge lay not only in creating an online presence but in crafting one that resonated with both local Tanzanian consumers and international buyers.</w:t>
      </w:r>
    </w:p>
    <w:bookmarkEnd w:id="20"/>
    <w:bookmarkStart w:id="21" w:name="company-background-soko-fresh"/>
    <w:p>
      <w:pPr>
        <w:pStyle w:val="Heading2"/>
      </w:pPr>
      <w:r>
        <w:t xml:space="preserve">2. Company Background: Soko Fresh</w:t>
      </w:r>
    </w:p>
    <w:p>
      <w:pPr>
        <w:pStyle w:val="FirstParagraph"/>
      </w:pPr>
      <w:r>
        <w:t xml:space="preserve">Soko Fresh operates out of the bustling commercial hub of Tanzania Dar es Salaam. For over a decade, the company has been involved in the sourcing and export of high-quality vanilla, coffee, and cashew nuts. Despite having superior products and established relationships with local farmers, Soko Fresh struggled to compete on a global scale due to its lack of visibility on international digital platforms. Their existing marketing relied heavily on trade shows and word-of-mouth referrals within Tanzania Dar es Salaam’s business circles.</w:t>
      </w:r>
    </w:p>
    <w:p>
      <w:pPr>
        <w:pStyle w:val="BodyText"/>
      </w:pPr>
      <w:r>
        <w:t xml:space="preserve">The limitations became apparent when the global pandemic disrupted physical trade events. The company realized that without a robust digital footprint, their revenue streams were vulnerable to external shocks. They needed a partner who understood both the technical nuances of web development and the cultural context of Tanzania Dar es Salaam.</w:t>
      </w:r>
    </w:p>
    <w:bookmarkEnd w:id="21"/>
    <w:bookmarkStart w:id="22" w:name="the-challenge"/>
    <w:p>
      <w:pPr>
        <w:pStyle w:val="Heading2"/>
      </w:pPr>
      <w:r>
        <w:t xml:space="preserve">3. The Challenge</w:t>
      </w:r>
    </w:p>
    <w:p>
      <w:pPr>
        <w:pStyle w:val="FirstParagraph"/>
      </w:pPr>
      <w:r>
        <w:t xml:space="preserve">Soko Fresh faced three distinct challenges that required a nuanced approach by their chosen Web Designer:</w:t>
      </w:r>
    </w:p>
    <w:p>
      <w:pPr>
        <w:numPr>
          <w:ilvl w:val="0"/>
          <w:numId w:val="1001"/>
        </w:numPr>
        <w:pStyle w:val="Compact"/>
      </w:pPr>
      <w:r>
        <w:rPr>
          <w:bCs/>
          <w:b/>
        </w:rPr>
        <w:t xml:space="preserve">Cultural Localization:</w:t>
      </w:r>
      <w:r>
        <w:t xml:space="preserve">The website needed to reflect the brand identity of Tanzania Dar es Salaam while appealing to international buyers in Europe and Asia. It had to convey authenticity, sustainability, and trust.</w:t>
      </w:r>
    </w:p>
    <w:p>
      <w:pPr>
        <w:numPr>
          <w:ilvl w:val="0"/>
          <w:numId w:val="1001"/>
        </w:numPr>
        <w:pStyle w:val="Compact"/>
      </w:pPr>
      <w:r>
        <w:rPr>
          <w:bCs/>
          <w:b/>
        </w:rPr>
        <w:t xml:space="preserve">Technical Constraints:</w:t>
      </w:r>
      <w:r>
        <w:t xml:space="preserve">A significant portion of their local target audience in Tanzania Dar es Salaam accessed the internet via mobile devices with limited data plans. The Web Designer was tasked with creating a lightweight, fast-loading site that did not compromise on visual quality.</w:t>
      </w:r>
    </w:p>
    <w:p>
      <w:pPr>
        <w:numPr>
          <w:ilvl w:val="0"/>
          <w:numId w:val="1001"/>
        </w:numPr>
        <w:pStyle w:val="Compact"/>
      </w:pPr>
      <w:r>
        <w:rPr>
          <w:bCs/>
          <w:b/>
        </w:rPr>
        <w:t xml:space="preserve">E-Commerce Integration:</w:t>
      </w:r>
      <w:r>
        <w:t xml:space="preserve">The client required a seamless system for quoting and ordering, integrated with local payment methods popular in Tanzania Dar es Salaam, such as mobile money transfers (M-Pesa and Tigo Pesa), alongside standard international credit card processing.</w:t>
      </w:r>
    </w:p>
    <w:bookmarkEnd w:id="22"/>
    <w:bookmarkStart w:id="26" w:name="X43711209b6010e545403a39d801cad8571c8c63"/>
    <w:p>
      <w:pPr>
        <w:pStyle w:val="Heading2"/>
      </w:pPr>
      <w:r>
        <w:t xml:space="preserve">4. The Solution: A Strategic Web Design Approach</w:t>
      </w:r>
    </w:p>
    <w:p>
      <w:pPr>
        <w:pStyle w:val="FirstParagraph"/>
      </w:pPr>
      <w:r>
        <w:t xml:space="preserve">Soko Fresh partnered with a leading local agency in Tanzania Dar es Salaam known for its expertise in e-commerce solutions. The designated Web Designer began with a comprehensive audit of the client’s brand values and target demographics.</w:t>
      </w:r>
    </w:p>
    <w:bookmarkStart w:id="23" w:name="Xff450ddb085ef006b59d158d5470965bf49fa7b"/>
    <w:p>
      <w:pPr>
        <w:pStyle w:val="Heading3"/>
      </w:pPr>
      <w:r>
        <w:t xml:space="preserve">4.1 User-Centric Design for the Tanzanian Context</w:t>
      </w:r>
    </w:p>
    <w:p>
      <w:pPr>
        <w:pStyle w:val="FirstParagraph"/>
      </w:pPr>
      <w:r>
        <w:t xml:space="preserve">The Web Designer prioritized mobile-first design principles. Recognizing that smartphone penetration in Tanzania Dar es Salaam is high, but data costs remain a concern, the site was optimized for minimal data usage. This involved compressing images without losing clarity and utilizing efficient code structures. The result was a website that loaded within two seconds even on 3G networks prevalent in many parts of Tanzania Dar es Salaam.</w:t>
      </w:r>
    </w:p>
    <w:bookmarkEnd w:id="23"/>
    <w:bookmarkStart w:id="24" w:name="aesthetic-and-narrative"/>
    <w:p>
      <w:pPr>
        <w:pStyle w:val="Heading3"/>
      </w:pPr>
      <w:r>
        <w:t xml:space="preserve">4.2 Aesthetic and Narrative</w:t>
      </w:r>
    </w:p>
    <w:p>
      <w:pPr>
        <w:pStyle w:val="FirstParagraph"/>
      </w:pPr>
      <w:r>
        <w:t xml:space="preserve">To bridge the gap between local farmers and international buyers, the Web Designer incorporated high-quality storytelling elements. The homepage featured video testimonials from farmers in the Kilimanjaro region, emphasizing sustainable practices. The color palette was drawn from Tanzanian cultural motifs—warm earth tones mixed with vibrant greens—creating an emotional connection that resonated with buyers seeking ethically sourced products.</w:t>
      </w:r>
    </w:p>
    <w:bookmarkEnd w:id="24"/>
    <w:bookmarkStart w:id="25" w:name="technical-infrastructure"/>
    <w:p>
      <w:pPr>
        <w:pStyle w:val="Heading3"/>
      </w:pPr>
      <w:r>
        <w:t xml:space="preserve">4.3 Technical Infrastructure</w:t>
      </w:r>
    </w:p>
    <w:p>
      <w:pPr>
        <w:pStyle w:val="FirstParagraph"/>
      </w:pPr>
      <w:r>
        <w:t xml:space="preserve">The Web Designer implemented a custom WordPress solution tailored for B2B and B2C transactions. A critical feature was the integration of API gateways that allowed customers in Tanzania Dar es Salaam to pay via mobile money, while international clients could use Stripe or PayPal. The Web Designer also set up automated email notifications for order confirmations, which helped reduce administrative overhead.</w:t>
      </w:r>
    </w:p>
    <w:bookmarkEnd w:id="25"/>
    <w:bookmarkEnd w:id="26"/>
    <w:bookmarkStart w:id="29" w:name="implementation-and-results"/>
    <w:p>
      <w:pPr>
        <w:pStyle w:val="Heading2"/>
      </w:pPr>
      <w:r>
        <w:t xml:space="preserve">5. Implementation and Results</w:t>
      </w:r>
    </w:p>
    <w:p>
      <w:pPr>
        <w:pStyle w:val="FirstParagraph"/>
      </w:pPr>
      <w:r>
        <w:t xml:space="preserve">The project was launched over a period of eight weeks. The role of the Web Designer extended beyond the initial build; they provided training to Soko Fresh’s staff in Tanzania Dar es Salaam on how to update product listings and manage inventory.</w:t>
      </w:r>
    </w:p>
    <w:bookmarkStart w:id="27" w:name="key-performance-indicators-kpis"/>
    <w:p>
      <w:pPr>
        <w:pStyle w:val="Heading3"/>
      </w:pPr>
      <w:r>
        <w:t xml:space="preserve">Key Performance Indicators (KPIs)</w:t>
      </w:r>
    </w:p>
    <w:p>
      <w:pPr>
        <w:numPr>
          <w:ilvl w:val="0"/>
          <w:numId w:val="1002"/>
        </w:numPr>
        <w:pStyle w:val="Compact"/>
      </w:pPr>
      <w:r>
        <w:rPr>
          <w:bCs/>
          <w:b/>
        </w:rPr>
        <w:t xml:space="preserve">User Engagement:</w:t>
      </w:r>
      <w:r>
        <w:t xml:space="preserve">In the first three months post-launch, unique visitors from Europe increased by 150%, while local traffic within Tanzania Dar es Salaam doubled due to improved SEO strategies implemented by the Web Designer.</w:t>
      </w:r>
    </w:p>
    <w:p>
      <w:pPr>
        <w:numPr>
          <w:ilvl w:val="0"/>
          <w:numId w:val="1002"/>
        </w:numPr>
        <w:pStyle w:val="Compact"/>
      </w:pPr>
      <w:r>
        <w:rPr>
          <w:bCs/>
          <w:b/>
        </w:rPr>
        <w:t xml:space="preserve">Sales Conversion:</w:t>
      </w:r>
      <w:r>
        <w:t xml:space="preserve">The integration of mobile money payments led to a 40% increase in conversion rates among local buyers who previously abandoned carts due to lack of payment options.</w:t>
      </w:r>
    </w:p>
    <w:p>
      <w:pPr>
        <w:numPr>
          <w:ilvl w:val="0"/>
          <w:numId w:val="1002"/>
        </w:numPr>
        <w:pStyle w:val="Compact"/>
      </w:pPr>
      <w:r>
        <w:rPr>
          <w:bCs/>
          <w:b/>
        </w:rPr>
        <w:t xml:space="preserve">Bounce Rate:</w:t>
      </w:r>
      <w:r>
        <w:t xml:space="preserve">Thanks to the performance optimization by the Web Designer, the bounce rate dropped from 65% to 25%, indicating that users were finding relevant content and engaging with the site.</w:t>
      </w:r>
    </w:p>
    <w:bookmarkEnd w:id="27"/>
    <w:bookmarkStart w:id="28" w:name="data-on-mobile-performance"/>
    <w:p>
      <w:pPr>
        <w:pStyle w:val="Heading3"/>
      </w:pPr>
      <w:r>
        <w:t xml:space="preserve">Data on Mobile Performance</w:t>
      </w:r>
    </w:p>
    <w:p>
      <w:pPr>
        <w:pStyle w:val="FirstParagraph"/>
      </w:pPr>
      <w:r>
        <w:t xml:space="preserve">A specific test conducted in Tanzania Dar es Salaam showed that the average page load time was 1.8 seconds, compared to the previous site’s 6.5 seconds. This technical improvement was directly attributed to the Web Designer’s choice of lightweight themes and image optimization techniques.</w:t>
      </w:r>
    </w:p>
    <w:bookmarkEnd w:id="28"/>
    <w:bookmarkEnd w:id="29"/>
    <w:bookmarkStart w:id="30" w:name="challenges-and-mitigation"/>
    <w:p>
      <w:pPr>
        <w:pStyle w:val="Heading2"/>
      </w:pPr>
      <w:r>
        <w:t xml:space="preserve">6. Challenges and Mitigation</w:t>
      </w:r>
    </w:p>
    <w:p>
      <w:pPr>
        <w:pStyle w:val="FirstParagraph"/>
      </w:pPr>
      <w:r>
        <w:t xml:space="preserve">The project was not without hurdles. Initially, Soko Fresh resisted the move away from complex, feature-heavy designs they had seen on international competitors. The Web Designer in Tanzania Dar es Salaam had to educate the client on the importance of user experience (UX) over excessive aesthetics for their specific market. Through A/B testing and data presentation, the Web Designer demonstrated that simpler designs led to higher trust and sales among Tanzanian users.</w:t>
      </w:r>
    </w:p>
    <w:p>
      <w:pPr>
        <w:pStyle w:val="BodyText"/>
      </w:pPr>
      <w:r>
        <w:t xml:space="preserve">Another challenge was ensuring cybersecurity for financial transactions. The Web Designer implemented SSL certificates and regular security audits, providing peace of mind to both local and international stakeholders operating in Tanzania Dar es Salaam.</w:t>
      </w:r>
    </w:p>
    <w:bookmarkEnd w:id="30"/>
    <w:bookmarkStart w:id="31" w:name="conclusion"/>
    <w:p>
      <w:pPr>
        <w:pStyle w:val="Heading2"/>
      </w:pPr>
      <w:r>
        <w:t xml:space="preserve">7. Conclusion</w:t>
      </w:r>
    </w:p>
    <w:p>
      <w:pPr>
        <w:pStyle w:val="FirstParagraph"/>
      </w:pPr>
      <w:r>
        <w:t xml:space="preserve">This case study underscores the critical importance of hiring a skilled Web Designer who understands the local context when expanding business operations in emerging markets like Tanzania Dar es Salaam. The success of Soko Fresh was not merely due to having a website, but due to having a strategically designed digital platform that addressed specific regional challenges.</w:t>
      </w:r>
    </w:p>
    <w:p>
      <w:pPr>
        <w:pStyle w:val="BodyText"/>
      </w:pPr>
      <w:r>
        <w:t xml:space="preserve">The Web Designer acted as more than a technical contractor; they were a strategic partner who navigated the unique digital ecosystem of Tanzania Dar es Salaam. By focusing on mobile optimization, local payment integration, and culturally resonant design, the Web Designer enabled Soko Fresh to unlock new markets and stabilize its revenue streams.</w:t>
      </w:r>
    </w:p>
    <w:p>
      <w:pPr>
        <w:pStyle w:val="BodyText"/>
      </w:pPr>
      <w:r>
        <w:t xml:space="preserve">For other businesses in Tanzania Dar es Salaam considering digital transformation, this case study serves as a blueprint: success lies in partnering with a Web Designer who prioritizes user experience tailored to the local reality of Tanzania Dar es Salaam. As the digital economy continues to grow across East Africa, the role of the Web Designer will remain pivotal in connecting Tanzanian businesses to the global stage.</w:t>
      </w:r>
    </w:p>
    <w:bookmarkEnd w:id="31"/>
    <w:bookmarkStart w:id="32" w:name="recommendations-for-future-initiatives"/>
    <w:p>
      <w:pPr>
        <w:pStyle w:val="Heading2"/>
      </w:pPr>
      <w:r>
        <w:t xml:space="preserve">8. Recommendations for Future Initiatives</w:t>
      </w:r>
    </w:p>
    <w:p>
      <w:pPr>
        <w:numPr>
          <w:ilvl w:val="0"/>
          <w:numId w:val="1003"/>
        </w:numPr>
        <w:pStyle w:val="Compact"/>
      </w:pPr>
      <w:r>
        <w:rPr>
          <w:bCs/>
          <w:b/>
        </w:rPr>
        <w:t xml:space="preserve">Hire Local Expertise:</w:t>
      </w:r>
    </w:p>
    <w:p>
      <w:pPr>
        <w:numPr>
          <w:ilvl w:val="0"/>
          <w:numId w:val="1003"/>
        </w:numPr>
        <w:pStyle w:val="Compact"/>
      </w:pPr>
      <w:r>
        <w:rPr>
          <w:bCs/>
          <w:b/>
        </w:rPr>
        <w:t xml:space="preserve">Prioritize Mobile:</w:t>
      </w:r>
    </w:p>
    <w:p>
      <w:pPr>
        <w:numPr>
          <w:ilvl w:val="0"/>
          <w:numId w:val="1003"/>
        </w:numPr>
        <w:pStyle w:val="Compact"/>
      </w:pPr>
      <w:r>
        <w:rPr>
          <w:bCs/>
          <w:b/>
        </w:rPr>
        <w:t xml:space="preserve">Continuous Optimization:</w:t>
      </w:r>
    </w:p>
    <w:p>
      <w:pPr>
        <w:pStyle w:val="FirstParagraph"/>
      </w:pPr>
      <w:r>
        <w:t xml:space="preserve">[1] Throughout this document, the term "Tanzania Dar es Salaam" is used to specifically contextualize the market dynamics, consumer behavior, and technical infrastructure unique to this major economic hub.</w:t>
      </w:r>
    </w:p>
    <w:p>
      <w:pPr>
        <w:pStyle w:val="BodyText"/>
      </w:pPr>
      <w:r>
        <w:t xml:space="preserve">© 2023 Digital Strategy Insights.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Professional Web Designer in Tanzania Dar es Salaam</dc:title>
  <dc:creator/>
  <dc:language>en</dc:language>
  <cp:keywords/>
  <dcterms:created xsi:type="dcterms:W3CDTF">2026-07-29T09:32:02Z</dcterms:created>
  <dcterms:modified xsi:type="dcterms:W3CDTF">2026-07-29T09:32:02Z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