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Welder</w:t>
      </w:r>
      <w:r>
        <w:t xml:space="preserve"> </w:t>
      </w:r>
      <w:r>
        <w:t xml:space="preserve">Implementation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5" w:name="Xc86e3a5ca704ea61b9ff05c6217efff18728bab"/>
    <w:p>
      <w:pPr>
        <w:pStyle w:val="Heading1"/>
      </w:pPr>
      <w:r>
        <w:t xml:space="preserve">Case Study: Strategic Deployment of a Professional Welder in Argentina Buenos Aires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Successfully</w:t>
      </w:r>
    </w:p>
    <w:bookmarkStart w:id="20" w:name="executive-summary"/>
    <w:p>
      <w:pPr>
        <w:pStyle w:val="Heading2"/>
      </w:pPr>
      <w:r>
        <w:t xml:space="preserve">Executive Summary</w:t>
      </w:r>
    </w:p>
    <w:p>
      <w:pPr>
        <w:pStyle w:val="FirstParagraph"/>
      </w:pPr>
      <w:r>
        <w:t xml:space="preserve">This document outlines the comprehensive case study regarding the recruitment, integration, and operational deployment of a specialized</w:t>
      </w:r>
      <w:r>
        <w:t xml:space="preserve"> </w:t>
      </w:r>
      <w:r>
        <w:rPr>
          <w:bCs/>
          <w:b/>
        </w:rPr>
        <w:t xml:space="preserve">welder</w:t>
      </w:r>
      <w:r>
        <w:t xml:space="preserve"> </w:t>
      </w:r>
      <w:r>
        <w:t xml:space="preserve">within the industrial infrastructure sector of</w:t>
      </w:r>
      <w:r>
        <w:t xml:space="preserve"> </w:t>
      </w:r>
      <w:r>
        <w:rPr>
          <w:bCs/>
          <w:b/>
        </w:rPr>
        <w:t xml:space="preserve">Argentina Buenos Aires</w:t>
      </w:r>
      <w:r>
        <w:t xml:space="preserve">. The primary objective was to address critical maintenance backlogs in heavy machinery and structural steelwork while adhering to strict safety regulations specific to the region. This study highlights how skilled labor intervention directly impacts productivity, safety compliance, and economic efficiency in one of Latin America's most significant industrial hubs.</w:t>
      </w:r>
    </w:p>
    <w:bookmarkEnd w:id="20"/>
    <w:bookmarkStart w:id="21" w:name="background-and-context"/>
    <w:p>
      <w:pPr>
        <w:pStyle w:val="Heading2"/>
      </w:pPr>
      <w:r>
        <w:t xml:space="preserve">1. Background and Context</w:t>
      </w:r>
    </w:p>
    <w:p>
      <w:pPr>
        <w:pStyle w:val="FirstParagraph"/>
      </w:pPr>
      <w:r>
        <w:rPr>
          <w:bCs/>
          <w:b/>
        </w:rPr>
        <w:t xml:space="preserve">Argentina Buenos Aires</w:t>
      </w:r>
      <w:r>
        <w:t xml:space="preserve">, particularly the Greater Buenos Aires metropolitan area, serves as the economic engine of the nation. The region hosts a dense concentration of manufacturing plants, logistics centers, and construction firms. However, recent economic fluctuations have led to aging infrastructure within several key industrial parks located in provinces surrounding the city.</w:t>
      </w:r>
    </w:p>
    <w:p>
      <w:pPr>
        <w:pStyle w:val="BodyText"/>
      </w:pPr>
      <w:r>
        <w:t xml:space="preserve">The client company faced significant challenges regarding pipeline leaks in their storage facilities and structural fatigue in their warehouse roofing systems. The existing internal team was overwhelmed by daily production quotas, leaving little time for specialized repair work. Consequently, the decision was made to hire a dedicated external professional</w:t>
      </w:r>
      <w:r>
        <w:t xml:space="preserve"> </w:t>
      </w:r>
      <w:r>
        <w:rPr>
          <w:bCs/>
          <w:b/>
        </w:rPr>
        <w:t xml:space="preserve">welder</w:t>
      </w:r>
      <w:r>
        <w:t xml:space="preserve"> </w:t>
      </w:r>
      <w:r>
        <w:t xml:space="preserve">specializing in both MIG (Metal Inert Gas) and TIG (Tungsten Inert Gas) welding techniques to manage these critical maintenance tasks.</w:t>
      </w:r>
    </w:p>
    <w:bookmarkEnd w:id="21"/>
    <w:bookmarkStart w:id="22" w:name="problem-statement"/>
    <w:p>
      <w:pPr>
        <w:pStyle w:val="Heading2"/>
      </w:pPr>
      <w:r>
        <w:t xml:space="preserve">2. Problem Statement</w:t>
      </w:r>
    </w:p>
    <w:p>
      <w:pPr>
        <w:numPr>
          <w:ilvl w:val="0"/>
          <w:numId w:val="1001"/>
        </w:numPr>
        <w:pStyle w:val="Compact"/>
      </w:pPr>
      <w:r>
        <w:rPr>
          <w:bCs/>
          <w:b/>
        </w:rPr>
        <w:t xml:space="preserve">Deteriorating Infrastructure:</w:t>
      </w:r>
      <w:r>
        <w:t xml:space="preserve"> </w:t>
      </w:r>
      <w:r>
        <w:t xml:space="preserve">Corrosion in steel structures due to humidity levels typical of the Buenos Aires climate was compromising structural integrity.</w:t>
      </w:r>
    </w:p>
    <w:p>
      <w:pPr>
        <w:numPr>
          <w:ilvl w:val="0"/>
          <w:numId w:val="1001"/>
        </w:numPr>
        <w:pStyle w:val="Compact"/>
      </w:pPr>
      <w:r>
        <w:t xml:space="preserve">Labor Shortage:&gt; Internal technicians lacked certified training for high-pressure pipeline welding.</w:t>
      </w:r>
    </w:p>
    <w:p>
      <w:pPr>
        <w:numPr>
          <w:ilvl w:val="0"/>
          <w:numId w:val="1001"/>
        </w:numPr>
        <w:pStyle w:val="Compact"/>
      </w:pPr>
      <w:r>
        <w:rPr>
          <w:bCs/>
          <w:b/>
        </w:rPr>
        <w:t xml:space="preserve">Safety Risks:</w:t>
      </w:r>
      <w:r>
        <w:t xml:space="preserve"> Unaddressed leaks posed significant environmental and safety hazards to workers in</w:t>
      </w:r>
      <w:r>
        <w:t xml:space="preserve"> </w:t>
      </w:r>
      <w:r>
        <w:rPr>
          <w:bCs/>
          <w:b/>
        </w:rPr>
        <w:t xml:space="preserve">Argentina Buenos Aires</w:t>
      </w:r>
      <w:r>
        <w:t xml:space="preserve">.</w:t>
      </w:r>
    </w:p>
    <w:bookmarkEnd w:id="22"/>
    <w:bookmarkStart w:id="23" w:name="objectives-of-the-welder-deployment"/>
    <w:p>
      <w:pPr>
        <w:pStyle w:val="Heading2"/>
      </w:pPr>
      <w:r>
        <w:t xml:space="preserve">3. Objectives of the Welder Deployment</w:t>
      </w:r>
    </w:p>
    <w:p>
      <w:pPr>
        <w:pStyle w:val="FirstParagraph"/>
      </w:pPr>
      <w:r>
        <w:t xml:space="preserve">The recruitment of the specialist welder was driven by three core goals:</w:t>
      </w:r>
    </w:p>
    <w:p>
      <w:pPr>
        <w:numPr>
          <w:ilvl w:val="0"/>
          <w:numId w:val="1002"/>
        </w:numPr>
        <w:pStyle w:val="Compact"/>
      </w:pPr>
      <w:r>
        <w:t xml:space="preserve">To restore 100% of critical leak points in storage tanks within a 6-week timeframe.</w:t>
      </w:r>
    </w:p>
    <w:p>
      <w:pPr>
        <w:numPr>
          <w:ilvl w:val="0"/>
          <w:numId w:val="1002"/>
        </w:numPr>
        <w:pStyle w:val="Compact"/>
      </w:pPr>
      <w:r>
        <w:t xml:space="preserve">To reinforce structural supports in the main distribution hub, ensuring compliance with local Argentine safety codes (IRAM standards).</w:t>
      </w:r>
    </w:p>
    <w:p>
      <w:pPr>
        <w:numPr>
          <w:ilvl w:val="0"/>
          <w:numId w:val="1002"/>
        </w:numPr>
        <w:pStyle w:val="Compact"/>
      </w:pPr>
      <w:r>
        <w:t xml:space="preserve">To train two junior apprentices from the local workforce, transferring knowledge and building internal capacity for future minor repairs.</w:t>
      </w:r>
    </w:p>
    <w:bookmarkEnd w:id="23"/>
    <w:bookmarkStart w:id="27" w:name="methodology-and-execution"/>
    <w:p>
      <w:pPr>
        <w:pStyle w:val="Heading2"/>
      </w:pPr>
      <w:r>
        <w:t xml:space="preserve">4. Methodology and Execution</w:t>
      </w:r>
    </w:p>
    <w:bookmarkStart w:id="24" w:name="X8de4bcdae1534818ba5325112c13864555a8748"/>
    <w:p>
      <w:pPr>
        <w:pStyle w:val="Heading3"/>
      </w:pPr>
      <w:r>
        <w:t xml:space="preserve">A. Recruitment Strategy in Argentina Buenos Aires</w:t>
      </w:r>
    </w:p>
    <w:p>
      <w:pPr>
        <w:pStyle w:val="FirstParagraph"/>
      </w:pPr>
      <w:r>
        <w:t xml:space="preserve">The search focused on the industrial districts of Greater Buenos Aires, such as Ezeiza and Quilmes. The selection process prioritized candidates with at least five years of experience in industrial maintenance and valid certification from recognized Argentine technical institutes. Emphasis was placed on adaptability to shift work, which is common in the fast-paced logistics sector of</w:t>
      </w:r>
      <w:r>
        <w:t xml:space="preserve"> </w:t>
      </w:r>
      <w:r>
        <w:rPr>
          <w:bCs/>
          <w:b/>
        </w:rPr>
        <w:t xml:space="preserve">Argentina Buenos Aires</w:t>
      </w:r>
      <w:r>
        <w:t xml:space="preserve">.</w:t>
      </w:r>
    </w:p>
    <w:bookmarkEnd w:id="24"/>
    <w:bookmarkStart w:id="25" w:name="b.-technical-implementation"/>
    <w:p>
      <w:pPr>
        <w:pStyle w:val="Heading3"/>
      </w:pPr>
      <w:r>
        <w:t xml:space="preserve">B. Technical Implementation</w:t>
      </w:r>
    </w:p>
    <w:p>
      <w:pPr>
        <w:pStyle w:val="FirstParagraph"/>
      </w:pPr>
      <w:r>
        <w:t xml:space="preserve">The hired professional welder utilized advanced plasma cutting tools alongside traditional arc welding methods. The team conducted a thorough assessment of each joint before beginning repairs. Special attention was paid to the metallurgy of the materials, ensuring that filler metals matched the base metal properties to prevent future cracking under thermal stress.</w:t>
      </w:r>
    </w:p>
    <w:bookmarkEnd w:id="25"/>
    <w:bookmarkStart w:id="26" w:name="c.-safety-protocols"/>
    <w:p>
      <w:pPr>
        <w:pStyle w:val="Heading3"/>
      </w:pPr>
      <w:r>
        <w:t xml:space="preserve">C. Safety Protocols</w:t>
      </w:r>
    </w:p>
    <w:p>
      <w:pPr>
        <w:pStyle w:val="FirstParagraph"/>
      </w:pPr>
      <w:r>
        <w:t xml:space="preserve">In accordance with local regulations in Argentina, strict safety protocols were enforced. The welder was provided with personal protective equipment (PPE) including auto-darkening helmets, respirators for fume extraction, and fire-resistant clothing. Regular site inspections were conducted to ensure that hot work permits were valid and that fire extinguishers were strategically placed near welding stations.</w:t>
      </w:r>
    </w:p>
    <w:bookmarkEnd w:id="26"/>
    <w:bookmarkEnd w:id="27"/>
    <w:bookmarkStart w:id="28" w:name="challenges-encountered"/>
    <w:p>
      <w:pPr>
        <w:pStyle w:val="Heading2"/>
      </w:pPr>
      <w:r>
        <w:t xml:space="preserve">5. Challenges Encountered</w:t>
      </w:r>
    </w:p>
    <w:p>
      <w:pPr>
        <w:pStyle w:val="FirstParagraph"/>
      </w:pPr>
      <w:r>
        <w:rPr>
          <w:bCs/>
          <w:b/>
        </w:rPr>
        <w:t xml:space="preserve">Economic Volatility:</w:t>
      </w:r>
      <w:r>
        <w:t xml:space="preserve"> </w:t>
      </w:r>
      <w:r>
        <w:t xml:space="preserve">One of the primary challenges faced during this project was the fluctuating exchange rate in Argentina. This affected the procurement of specialized welding gases and filler materials, which were often imported. To mitigate this, the welder optimized material usage by reducing waste through precise heat management techniques.</w:t>
      </w:r>
    </w:p>
    <w:p>
      <w:pPr>
        <w:pStyle w:val="BodyText"/>
      </w:pPr>
      <w:r>
        <w:rPr>
          <w:bCs/>
          <w:b/>
        </w:rPr>
        <w:t xml:space="preserve">Logistical Constraints:</w:t>
      </w:r>
      <w:r>
        <w:t xml:space="preserve"> </w:t>
      </w:r>
      <w:r>
        <w:t xml:space="preserve">Traffic congestion in Buenos Aires occasionally delayed the arrival of supplementary materials. The project manager adjusted the schedule to allow for remote preparation work, ensuring that when materials arrived, welding could commence immediately.</w:t>
      </w:r>
    </w:p>
    <w:bookmarkEnd w:id="28"/>
    <w:bookmarkStart w:id="32" w:name="results-and-outcomes"/>
    <w:p>
      <w:pPr>
        <w:pStyle w:val="Heading2"/>
      </w:pPr>
      <w:r>
        <w:t xml:space="preserve">6. Results and Outcomes</w:t>
      </w:r>
    </w:p>
    <w:bookmarkStart w:id="29" w:name="a.-operational-efficiency"/>
    <w:p>
      <w:pPr>
        <w:pStyle w:val="Heading3"/>
      </w:pPr>
      <w:r>
        <w:t xml:space="preserve">A. Operational Efficiency</w:t>
      </w:r>
    </w:p>
    <w:p>
      <w:pPr>
        <w:pStyle w:val="FirstParagraph"/>
      </w:pPr>
      <w:r>
        <w:t xml:space="preserve">The deployment of the dedicated welder resulted in a 40% reduction in downtime for the affected machinery compared to previous years where repairs were delayed due to lack of specialized labor. All critical leaks were sealed within five weeks, ahead of schedule.</w:t>
      </w:r>
    </w:p>
    <w:bookmarkEnd w:id="29"/>
    <w:bookmarkStart w:id="30" w:name="b.-safety-compliance"/>
    <w:p>
      <w:pPr>
        <w:pStyle w:val="Heading3"/>
      </w:pPr>
      <w:r>
        <w:t xml:space="preserve">B. Safety Compliance</w:t>
      </w:r>
    </w:p>
    <w:p>
      <w:pPr>
        <w:pStyle w:val="FirstParagraph"/>
      </w:pPr>
      <w:r>
        <w:t xml:space="preserve">The reinforced structures passed all subsequent safety inspections by local Argentine authorities with no citations. The implementation of strict welding protocols set a new standard for safety culture within the facility in</w:t>
      </w:r>
      <w:r>
        <w:t xml:space="preserve"> </w:t>
      </w:r>
      <w:r>
        <w:rPr>
          <w:bCs/>
          <w:b/>
        </w:rPr>
        <w:t xml:space="preserve">Argentina Buenos Aires</w:t>
      </w:r>
      <w:r>
        <w:t xml:space="preserve">.</w:t>
      </w:r>
    </w:p>
    <w:bookmarkEnd w:id="30"/>
    <w:bookmarkStart w:id="31" w:name="c.-knowledge-transfer"/>
    <w:p>
      <w:pPr>
        <w:pStyle w:val="Heading3"/>
      </w:pPr>
      <w:r>
        <w:t xml:space="preserve">C. Knowledge Transfer</w:t>
      </w:r>
    </w:p>
    <w:p>
      <w:pPr>
        <w:pStyle w:val="FirstParagraph"/>
      </w:pPr>
      <w:r>
        <w:t xml:space="preserve">The apprenticeship component was highly successful. Two junior technicians successfully completed their training and are now capable of handling minor repairs independently, reducing future reliance on external contractors.</w:t>
      </w:r>
    </w:p>
    <w:bookmarkEnd w:id="31"/>
    <w:bookmarkEnd w:id="32"/>
    <w:bookmarkStart w:id="33" w:name="lessons-learned"/>
    <w:p>
      <w:pPr>
        <w:pStyle w:val="Heading2"/>
      </w:pPr>
      <w:r>
        <w:t xml:space="preserve">7. Lessons Learned</w:t>
      </w:r>
    </w:p>
    <w:p>
      <w:pPr>
        <w:numPr>
          <w:ilvl w:val="0"/>
          <w:numId w:val="1003"/>
        </w:numPr>
        <w:pStyle w:val="Compact"/>
      </w:pPr>
      <w:r>
        <w:rPr>
          <w:bCs/>
          <w:b/>
        </w:rPr>
        <w:t xml:space="preserve">Local Expertise is Vital:</w:t>
      </w:r>
      <w:r>
        <w:t xml:space="preserve"> Hiring a welder familiar with the specific industrial environment and regulatory framework of Buenos Aires proved more effective than importing external experts.</w:t>
      </w:r>
    </w:p>
    <w:p>
      <w:pPr>
        <w:numPr>
          <w:ilvl w:val="0"/>
          <w:numId w:val="1003"/>
        </w:numPr>
        <w:pStyle w:val="Compact"/>
      </w:pPr>
      <w:r>
        <w:rPr>
          <w:bCs/>
          <w:b/>
        </w:rPr>
        <w:t xml:space="preserve">Preventive Maintenance:</w:t>
      </w:r>
      <w:r>
        <w:t xml:space="preserve"> Integrating the welder into regular maintenance schedules prevents emergency repairs, which are costlier and more dangerous.</w:t>
      </w:r>
    </w:p>
    <w:p>
      <w:pPr>
        <w:numPr>
          <w:ilvl w:val="0"/>
          <w:numId w:val="1003"/>
        </w:numPr>
        <w:pStyle w:val="Compact"/>
      </w:pPr>
      <w:r>
        <w:rPr>
          <w:bCs/>
          <w:b/>
        </w:rPr>
        <w:t xml:space="preserve">Supply Chain Resilience:</w:t>
      </w:r>
      <w:r>
        <w:t xml:space="preserve"> Maintaining a buffer stock of essential welding consumables is crucial in regions with import dependencies to avoid project stalls.</w:t>
      </w:r>
    </w:p>
    <w:bookmarkEnd w:id="33"/>
    <w:bookmarkStart w:id="34" w:name="conclusion"/>
    <w:p>
      <w:pPr>
        <w:pStyle w:val="Heading2"/>
      </w:pPr>
      <w:r>
        <w:t xml:space="preserve">8. Conclusion</w:t>
      </w:r>
    </w:p>
    <w:p>
      <w:pPr>
        <w:pStyle w:val="FirstParagraph"/>
      </w:pPr>
      <w:r>
        <w:t xml:space="preserve">The case study of the professional welder in Argentina Buenos Aires demonstrates that targeted investment in specialized skilled labor yields significant returns. By addressing the specific needs of industrial infrastructure through expert welding services, organizations can ensure operational continuity, enhance safety standards, and foster local talent development. The success of this initiative underscores the importance of adapting global best practices to the unique economic and industrial context of Buenos Aires.</w:t>
      </w:r>
    </w:p>
    <w:p>
      <w:pPr>
        <w:pStyle w:val="BodyText"/>
      </w:pPr>
      <w:r>
        <w:t xml:space="preserve">This model serves as a replicable framework for other industries operating in similar urban-industrial interfaces, highlighting that a well-integrated welder is not merely a repair technician but a critical asset for long-term structural integrity and business resilience.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Welder Implementation in Argentina Buenos Aires</dc:title>
  <dc:creator/>
  <dc:language>en</dc:language>
  <cp:keywords/>
  <dcterms:created xsi:type="dcterms:W3CDTF">2026-07-29T05:45:36Z</dcterms:created>
  <dcterms:modified xsi:type="dcterms:W3CDTF">2026-07-29T05:45:36Z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