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Operations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X44ce570472205ae26919daf606b1d62bce07896"/>
    <w:p>
      <w:pPr>
        <w:pStyle w:val="Heading1"/>
      </w:pPr>
      <w:r>
        <w:t xml:space="preserve">Case Study: Strategic Implementation of Skilled Welder Services in France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Enhancing Maritime Infrastructure Through Specialized Welding Solutions in France Marseille</w:t>
      </w:r>
    </w:p>
    <w:p>
      <w:pPr>
        <w:pStyle w:val="BodyText"/>
      </w:pPr>
      <w:r>
        <w:t xml:space="preserve">The industrial landscape of</w:t>
      </w:r>
      <w:r>
        <w:t xml:space="preserve"> </w:t>
      </w:r>
      <w:r>
        <w:rPr>
          <w:bCs/>
          <w:b/>
        </w:rPr>
        <w:t xml:space="preserve">France Marseille</w:t>
      </w:r>
      <w:r>
        <w:t xml:space="preserve">, historically known as the gateway to the Mediterranean, is undergoing a significant transformation. As one of Europe’s busiest ports and a critical hub for trade, logistics, and heavy industry, the region demands robust maintenance standards for its infrastructure. This case study examines how integrating highly skilled</w:t>
      </w:r>
      <w:r>
        <w:t xml:space="preserve"> </w:t>
      </w:r>
      <w:r>
        <w:rPr>
          <w:bCs/>
          <w:b/>
        </w:rPr>
        <w:t xml:space="preserve">welder</w:t>
      </w:r>
      <w:r>
        <w:t xml:space="preserve"> </w:t>
      </w:r>
      <w:r>
        <w:t xml:space="preserve">professionals into major maritime repair projects in</w:t>
      </w:r>
      <w:r>
        <w:t xml:space="preserve"> </w:t>
      </w:r>
      <w:r>
        <w:rPr>
          <w:bCs/>
          <w:b/>
        </w:rPr>
        <w:t xml:space="preserve">France Marseille</w:t>
      </w:r>
      <w:r>
        <w:t xml:space="preserve"> </w:t>
      </w:r>
      <w:r>
        <w:t xml:space="preserve">has not only resolved critical structural integrity issues but also optimized operational timelines and compliance with European safety regulations.</w:t>
      </w:r>
    </w:p>
    <w:bookmarkStart w:id="20" w:name="X7d8f0f52136fb7620733c448e9fc16fe766d283"/>
    <w:p>
      <w:pPr>
        <w:pStyle w:val="Heading2"/>
      </w:pPr>
      <w:r>
        <w:t xml:space="preserve">1. Background and Context: The Maritime Hub of France Marseille</w:t>
      </w:r>
    </w:p>
    <w:p>
      <w:pPr>
        <w:pStyle w:val="FirstParagraph"/>
      </w:pPr>
      <w:r>
        <w:t xml:space="preserve">Marseille, located on the Mediterranean coast of southern</w:t>
      </w:r>
      <w:r>
        <w:t xml:space="preserve"> </w:t>
      </w:r>
      <w:r>
        <w:rPr>
          <w:bCs/>
          <w:b/>
        </w:rPr>
        <w:t xml:space="preserve">France</w:t>
      </w:r>
      <w:r>
        <w:t xml:space="preserve">, serves as the largest commercial port in the country. The Port of Marseille-Fos handles millions of tons of cargo annually, including bulk goods, containers, and energy resources. Given the harsh marine environment—characterized by high humidity, salt exposure, and heavy mechanical stress—the infrastructure requires constant monitoring and maintenance.</w:t>
      </w:r>
    </w:p>
    <w:p>
      <w:pPr>
        <w:pStyle w:val="BodyText"/>
      </w:pPr>
      <w:r>
        <w:t xml:space="preserve">In recent years,</w:t>
      </w:r>
      <w:r>
        <w:rPr>
          <w:bCs/>
          <w:b/>
        </w:rPr>
        <w:t xml:space="preserve">France Marseille</w:t>
      </w:r>
      <w:r>
        <w:t xml:space="preserve"> </w:t>
      </w:r>
      <w:r>
        <w:t xml:space="preserve">has seen increased pressure to modernize its dockyards and repair facilities to meet international shipping standards. A primary challenge identified by local port authorities was the shortage of certified specialist welders capable of handling complex materials used in modern shipbuilding, such as high-tensile steel alloys and aluminum composites.</w:t>
      </w:r>
    </w:p>
    <w:bookmarkEnd w:id="20"/>
    <w:bookmarkStart w:id="23" w:name="X1225022e952f0cceb0f0429ce41849c7aaa9d8b"/>
    <w:p>
      <w:pPr>
        <w:pStyle w:val="Heading2"/>
      </w:pPr>
      <w:r>
        <w:t xml:space="preserve">2. The Challenge: Structural Integrity and Regulatory Compliance</w:t>
      </w:r>
    </w:p>
    <w:p>
      <w:pPr>
        <w:pStyle w:val="FirstParagraph"/>
      </w:pPr>
      <w:r>
        <w:t xml:space="preserve">The central problem addressed in this case study involved a series of critical cracks detected in the loading arms and hull sections of three commercial vessels docked at the Le Havre-Marseille transit zone. These defects posed significant safety risks and threatened to cause substantial delays in supply chains connecting Africa, Asia, and Europe.</w:t>
      </w:r>
    </w:p>
    <w:bookmarkStart w:id="21" w:name="technical-difficulties"/>
    <w:p>
      <w:pPr>
        <w:pStyle w:val="Heading3"/>
      </w:pPr>
      <w:r>
        <w:t xml:space="preserve">2.1 Technical Difficulties</w:t>
      </w:r>
    </w:p>
    <w:p>
      <w:pPr>
        <w:numPr>
          <w:ilvl w:val="0"/>
          <w:numId w:val="1001"/>
        </w:numPr>
        <w:pStyle w:val="Compact"/>
      </w:pPr>
      <w:r>
        <w:rPr>
          <w:bCs/>
          <w:b/>
        </w:rPr>
        <w:t xml:space="preserve">Material Complexity:</w:t>
      </w:r>
      <w:r>
        <w:t xml:space="preserve"> </w:t>
      </w:r>
      <w:r>
        <w:t xml:space="preserve">The vessels were constructed using specialized steel grades that required precise heat control during welding to prevent brittleness or corrosion.</w:t>
      </w:r>
    </w:p>
    <w:p>
      <w:pPr>
        <w:numPr>
          <w:ilvl w:val="0"/>
          <w:numId w:val="1001"/>
        </w:numPr>
        <w:pStyle w:val="Compact"/>
      </w:pPr>
      <w:r>
        <w:rPr>
          <w:bCs/>
          <w:b/>
        </w:rPr>
        <w:t xml:space="preserve">Spatial Constraints:</w:t>
      </w:r>
      <w:r>
        <w:t xml:space="preserve"> </w:t>
      </w:r>
      <w:r>
        <w:t xml:space="preserve">Many repairs needed to be conducted in confined spaces within the ship’s hull, requiring welders with advanced maneuverability and precision techniques.</w:t>
      </w:r>
    </w:p>
    <w:p>
      <w:pPr>
        <w:numPr>
          <w:ilvl w:val="0"/>
          <w:numId w:val="1001"/>
        </w:numPr>
        <w:pStyle w:val="Compact"/>
      </w:pPr>
      <w:r>
        <w:rPr>
          <w:bCs/>
          <w:b/>
        </w:rPr>
        <w:t xml:space="preserve">Environmental Factors:</w:t>
      </w:r>
      <w:r>
        <w:t xml:space="preserve"> </w:t>
      </w:r>
      <w:r>
        <w:t xml:space="preserve">The coastal climate of</w:t>
      </w:r>
      <w:r>
        <w:t xml:space="preserve"> </w:t>
      </w:r>
      <w:r>
        <w:rPr>
          <w:bCs/>
          <w:b/>
        </w:rPr>
        <w:t xml:space="preserve">France Marseille</w:t>
      </w:r>
      <w:r>
        <w:t xml:space="preserve"> </w:t>
      </w:r>
      <w:r>
        <w:t xml:space="preserve">introduced high levels of salinity, accelerating corrosion rates if proper sealing and welding protocols were not strictly followed.</w:t>
      </w:r>
    </w:p>
    <w:bookmarkEnd w:id="21"/>
    <w:bookmarkStart w:id="22" w:name="regulatory-pressure"/>
    <w:p>
      <w:pPr>
        <w:pStyle w:val="Heading3"/>
      </w:pPr>
      <w:r>
        <w:t xml:space="preserve">2.2 Regulatory Pressure</w:t>
      </w:r>
    </w:p>
    <w:p>
      <w:pPr>
        <w:pStyle w:val="FirstParagraph"/>
      </w:pPr>
      <w:r>
        <w:t xml:space="preserve">All repairs had to comply with stringent French and European Union regulations, including ISO 3834 (Quality requirements for fusion welding) and EN 1090 (Execution of steel structures). Failure to meet these standards resulted in potential legal liabilities and insurance voidances.</w:t>
      </w:r>
    </w:p>
    <w:bookmarkEnd w:id="22"/>
    <w:bookmarkEnd w:id="23"/>
    <w:bookmarkStart w:id="25" w:name="X6127d313e50aed665a7bbe5c5ba2ffd265f1a05"/>
    <w:p>
      <w:pPr>
        <w:pStyle w:val="Heading2"/>
      </w:pPr>
      <w:r>
        <w:t xml:space="preserve">3. The Solution: Deploying Specialized Welder Teams</w:t>
      </w:r>
    </w:p>
    <w:p>
      <w:pPr>
        <w:pStyle w:val="FirstParagraph"/>
      </w:pPr>
      <w:r>
        <w:t xml:space="preserve">To address these multifaceted challenges, a consortium of industrial engineering firms partnered with specialized welding academies in</w:t>
      </w:r>
      <w:r>
        <w:t xml:space="preserve"> </w:t>
      </w:r>
      <w:r>
        <w:rPr>
          <w:bCs/>
          <w:b/>
        </w:rPr>
        <w:t xml:space="preserve">France Marseille</w:t>
      </w:r>
      <w:r>
        <w:t xml:space="preserve">. The solution focused on deploying a team of certified</w:t>
      </w:r>
      <w:r>
        <w:t xml:space="preserve"> </w:t>
      </w:r>
      <w:r>
        <w:rPr>
          <w:bCs/>
          <w:b/>
        </w:rPr>
        <w:t xml:space="preserve">welder</w:t>
      </w:r>
      <w:r>
        <w:t xml:space="preserve"> </w:t>
      </w:r>
      <w:r>
        <w:t xml:space="preserve">specialists trained in both conventional and advanced techniques.</w:t>
      </w:r>
    </w:p>
    <w:bookmarkStart w:id="24" w:name="selection-criteria-for-welder-personnel"/>
    <w:p>
      <w:pPr>
        <w:pStyle w:val="Heading3"/>
      </w:pPr>
      <w:r>
        <w:t xml:space="preserve">3.1 Selection Criteria for Welder Personnel</w:t>
      </w:r>
    </w:p>
    <w:p>
      <w:pPr>
        <w:pStyle w:val="FirstParagraph"/>
      </w:pPr>
      <w:r>
        <w:t xml:space="preserve">The recruitment process emphasized the following qualifications:</w:t>
      </w:r>
    </w:p>
    <w:p>
      <w:pPr>
        <w:numPr>
          <w:ilvl w:val="0"/>
          <w:numId w:val="1002"/>
        </w:numPr>
        <w:pStyle w:val="Compact"/>
      </w:pPr>
      <w:r>
        <w:t xml:space="preserve">Certification in TIG (Tungsten Inert Gas) and MIG (Metal Inert Gas) welding processes.</w:t>
      </w:r>
    </w:p>
    <w:p>
      <w:pPr>
        <w:numPr>
          <w:ilvl w:val="0"/>
          <w:numId w:val="1002"/>
        </w:numPr>
        <w:pStyle w:val="Compact"/>
      </w:pPr>
      <w:r>
        <w:t xml:space="preserve">Experience with underwater welding and hyperbaric environments, given the proximity to water levels.</w:t>
      </w:r>
    </w:p>
    <w:p>
      <w:pPr>
        <w:pStyle w:val="FirstParagraph"/>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Operations in France Marseille</dc:title>
  <dc:creator/>
  <dc:language>en</dc:language>
  <cp:keywords/>
  <dcterms:created xsi:type="dcterms:W3CDTF">2026-07-29T08:32:26Z</dcterms:created>
  <dcterms:modified xsi:type="dcterms:W3CDTF">2026-07-29T08:32:26Z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