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Welder</w:t>
      </w:r>
      <w:r>
        <w:t xml:space="preserve"> </w:t>
      </w:r>
      <w:r>
        <w:t xml:space="preserve">Implementation</w:t>
      </w:r>
      <w:r>
        <w:t xml:space="preserve"> </w:t>
      </w:r>
      <w:r>
        <w:t xml:space="preserve">in</w:t>
      </w:r>
      <w:r>
        <w:t xml:space="preserve"> </w:t>
      </w:r>
      <w:r>
        <w:t xml:space="preserve">India</w:t>
      </w:r>
      <w:r>
        <w:t xml:space="preserve"> </w:t>
      </w:r>
      <w:r>
        <w:t xml:space="preserve">Bangalore</w:t>
      </w:r>
    </w:p>
    <w:bookmarkStart w:id="42" w:name="X57b56f1603e6d41537110e621e5808d822394fa"/>
    <w:p>
      <w:pPr>
        <w:pStyle w:val="Heading1"/>
      </w:pPr>
      <w:r>
        <w:t xml:space="preserve">Case Study: Advanced Welder Technologies and Workforce Integration in India Bangalore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Sector:&gt; Manufacturing &amp; Heavy Engineering</w:t>
      </w:r>
    </w:p>
    <w:bookmarkStart w:id="20" w:name="executive-summary"/>
    <w:p>
      <w:pPr>
        <w:pStyle w:val="Heading3"/>
      </w:pPr>
      <w:r>
        <w:t xml:space="preserve">Executive Summary</w:t>
      </w:r>
    </w:p>
    <w:p>
      <w:pPr>
        <w:pStyle w:val="FirstParagraph"/>
      </w:pPr>
      <w:r>
        <w:t xml:space="preserve">This case study analyzes the successful integration of advanced automated welding systems within a leading manufacturing facility located in India Bangalore. As India emerges as a global manufacturing hub, the city of India Bangalore has become synonymous with technological innovation. This document details how local industries are adapting to modern standards by upgrading traditional welder operations, focusing on efficiency, safety, and skill development in the unique context of India Bangalore.</w:t>
      </w:r>
    </w:p>
    <w:bookmarkEnd w:id="20"/>
    <w:bookmarkStart w:id="21" w:name="X109c051f49fe14055aeec81072984238e9afe34"/>
    <w:p>
      <w:pPr>
        <w:pStyle w:val="Heading2"/>
      </w:pPr>
      <w:r>
        <w:t xml:space="preserve">1. Background and Context: The Rise of India Bangalore</w:t>
      </w:r>
    </w:p>
    <w:p>
      <w:pPr>
        <w:pStyle w:val="FirstParagraph"/>
      </w:pPr>
      <w:r>
        <w:t xml:space="preserve">The rapid industrialization of South India has positioned India Bangalore as a critical node in the global supply chain. Known historically for its IT prowess, the city has increasingly diversified into heavy engineering, aerospace components, and automotive manufacturing. In this dynamic environment, the role of a skilled welder has evolved from manual labor to technical operation requiring precision and digital literacy.</w:t>
      </w:r>
    </w:p>
    <w:p>
      <w:pPr>
        <w:pStyle w:val="BodyText"/>
      </w:pPr>
      <w:r>
        <w:t xml:space="preserve">For many enterprises operating in India Bangalore, the challenge was not merely acquiring machinery but integrating it with a workforce accustomed to traditional methods. The objective was to modernize production lines without disrupting the operational culture that has sustained local industries for decades.</w:t>
      </w:r>
    </w:p>
    <w:bookmarkEnd w:id="21"/>
    <w:bookmarkStart w:id="22" w:name="X55c2d1cd9d1c1f2a2013fd987527357dbe46519"/>
    <w:p>
      <w:pPr>
        <w:pStyle w:val="Heading2"/>
      </w:pPr>
      <w:r>
        <w:t xml:space="preserve">2. Client Profile and Operational Challenges</w:t>
      </w:r>
    </w:p>
    <w:p>
      <w:pPr>
        <w:pStyle w:val="FirstParagraph"/>
      </w:pPr>
      <w:r>
        <w:t xml:space="preserve">The subject of this case study is "TechWeld Solutions," a mid-sized fabrication firm based in the industrial belt of India Bangalore. Facing increasing competition from international manufacturers, TechWeld Solutions sought to reduce production time by 30% while maintaining high-quality standards. The primary challenges identified were:</w:t>
      </w:r>
    </w:p>
    <w:p>
      <w:pPr>
        <w:numPr>
          <w:ilvl w:val="0"/>
          <w:numId w:val="1001"/>
        </w:numPr>
        <w:pStyle w:val="Compact"/>
      </w:pPr>
      <w:r>
        <w:rPr>
          <w:bCs/>
          <w:b/>
        </w:rPr>
        <w:t xml:space="preserve">Inconsistent Quality:</w:t>
      </w:r>
      <w:r>
        <w:t xml:space="preserve"> </w:t>
      </w:r>
      <w:r>
        <w:t xml:space="preserve">Manual welder operations suffered from human error, leading to rejection rates of up to 8%.</w:t>
      </w:r>
    </w:p>
    <w:p>
      <w:pPr>
        <w:numPr>
          <w:ilvl w:val="0"/>
          <w:numId w:val="1001"/>
        </w:numPr>
        <w:pStyle w:val="Compact"/>
      </w:pPr>
      <w:r>
        <w:rPr>
          <w:bCs/>
          <w:b/>
        </w:rPr>
        <w:t xml:space="preserve">Skill Gaps:</w:t>
      </w:r>
      <w:r>
        <w:t xml:space="preserve"> </w:t>
      </w:r>
      <w:r>
        <w:t xml:space="preserve">The existing workforce in India Bangalore lacked training on automated welding parameters and maintenance.</w:t>
      </w:r>
    </w:p>
    <w:p>
      <w:pPr>
        <w:numPr>
          <w:ilvl w:val="0"/>
          <w:numId w:val="1001"/>
        </w:numPr>
        <w:pStyle w:val="Compact"/>
      </w:pPr>
      <w:r>
        <w:rPr>
          <w:bCs/>
          <w:b/>
        </w:rPr>
        <w:t xml:space="preserve">Safety Concerns:</w:t>
      </w:r>
      <w:r>
        <w:t xml:space="preserve"> </w:t>
      </w:r>
      <w:r>
        <w:t xml:space="preserve">High exposure to fumes and arc radiation posed significant health risks to workers.</w:t>
      </w:r>
    </w:p>
    <w:bookmarkEnd w:id="22"/>
    <w:bookmarkStart w:id="25" w:name="Xc96e134b04ca98c18ae86145693be44b9263584"/>
    <w:p>
      <w:pPr>
        <w:pStyle w:val="Heading2"/>
      </w:pPr>
      <w:r>
        <w:t xml:space="preserve">3. The Solution: Integrated Welder Technology</w:t>
      </w:r>
    </w:p>
    <w:p>
      <w:pPr>
        <w:pStyle w:val="FirstParagraph"/>
      </w:pPr>
      <w:r>
        <w:t xml:space="preserve">To address these challenges, TechWeld Solutions partnered with a technology provider to implement a hybrid welding system. This solution involved installing robotic welding arms that could handle repetitive tasks, while human welders were upskilled to oversee complex joints and quality control.</w:t>
      </w:r>
    </w:p>
    <w:bookmarkStart w:id="23" w:name="technological-implementation"/>
    <w:p>
      <w:pPr>
        <w:pStyle w:val="Heading3"/>
      </w:pPr>
      <w:r>
        <w:t xml:space="preserve">3.1 Technological Implementation</w:t>
      </w:r>
    </w:p>
    <w:p>
      <w:pPr>
        <w:pStyle w:val="FirstParagraph"/>
      </w:pPr>
      <w:r>
        <w:t xml:space="preserve">The core of the upgrade involved state-of-the-art pulse MIG and TIG welding systems. These systems allow for precise control over heat input, which is crucial when working with materials like stainless steel and aluminum commonly used in Bangalore's electronics manufacturing sector.</w:t>
      </w:r>
    </w:p>
    <w:bookmarkEnd w:id="23"/>
    <w:bookmarkStart w:id="24" w:name="workforce-transformation"/>
    <w:p>
      <w:pPr>
        <w:pStyle w:val="Heading3"/>
      </w:pPr>
      <w:r>
        <w:t xml:space="preserve">3.2 Workforce Transformation</w:t>
      </w:r>
    </w:p>
    <w:p>
      <w:pPr>
        <w:pStyle w:val="FirstParagraph"/>
      </w:pPr>
      <w:r>
        <w:t xml:space="preserve">A critical component of the solution was the "Welder Upskilling Program" specifically tailored for employees in India Bangalore. This program included:</w:t>
      </w:r>
    </w:p>
    <w:p>
      <w:pPr>
        <w:numPr>
          <w:ilvl w:val="0"/>
          <w:numId w:val="1002"/>
        </w:numPr>
        <w:pStyle w:val="Compact"/>
      </w:pPr>
      <w:r>
        <w:rPr>
          <w:bCs/>
          <w:b/>
        </w:rPr>
        <w:t xml:space="preserve">Certification Training:</w:t>
      </w:r>
      <w:r>
        <w:t xml:space="preserve"> </w:t>
      </w:r>
      <w:r>
        <w:t xml:space="preserve">Partnering with local ITIs (Industrial Training Institutes) to provide certified courses in automated welding.</w:t>
      </w:r>
    </w:p>
    <w:p>
      <w:pPr>
        <w:numPr>
          <w:ilvl w:val="0"/>
          <w:numId w:val="1002"/>
        </w:numPr>
        <w:pStyle w:val="Compact"/>
      </w:pPr>
      <w:r>
        <w:rPr>
          <w:bCs/>
          <w:b/>
        </w:rPr>
        <w:t xml:space="preserve">Safety Protocols:</w:t>
      </w:r>
      <w:r>
        <w:t xml:space="preserve"> </w:t>
      </w:r>
      <w:r>
        <w:t xml:space="preserve">Implementation of advanced fume extraction systems and ergonomic workstations designed for the long hours typical in India Bangalore factories.</w:t>
      </w:r>
    </w:p>
    <w:p>
      <w:pPr>
        <w:numPr>
          <w:ilvl w:val="0"/>
          <w:numId w:val="1002"/>
        </w:numPr>
        <w:pStyle w:val="Compact"/>
      </w:pPr>
      <w:r>
        <w:rPr>
          <w:bCs/>
          <w:b/>
        </w:rPr>
        <w:t xml:space="preserve">Digital Literacy:</w:t>
      </w:r>
      <w:r>
        <w:t xml:space="preserve"> </w:t>
      </w:r>
      <w:r>
        <w:t xml:space="preserve">Training welders to interpret digital readouts and adjust machine parameters via touchscreen interfaces.</w:t>
      </w:r>
    </w:p>
    <w:bookmarkEnd w:id="24"/>
    <w:bookmarkEnd w:id="25"/>
    <w:bookmarkStart w:id="26" w:name="X87366b665989954bf1cbe7eb8fdba2ba5ef42d4"/>
    <w:p>
      <w:pPr>
        <w:pStyle w:val="Heading2"/>
      </w:pPr>
      <w:r>
        <w:t xml:space="preserve">4. Implementation Strategy in India Bangalore</w:t>
      </w:r>
    </w:p>
    <w:p>
      <w:pPr>
        <w:pStyle w:val="FirstParagraph"/>
      </w:pPr>
      <w:r>
        <w:t xml:space="preserve">The implementation phase required careful consideration of the local infrastructure in India Bangalore. Power fluctuations, a known issue in some industrial zones, were mitigated by installing voltage stabilizers and backup generators specific to sensitive welding electronics.</w:t>
      </w:r>
    </w:p>
    <w:bookmarkEnd w:id="26"/>
    <w:bookmarkStart w:id="27" w:name="results-and-metrics"/>
    <w:p>
      <w:pPr>
        <w:pStyle w:val="Heading2"/>
      </w:pPr>
      <w:r>
        <w:t xml:space="preserve">5. Results and Metrics</w:t>
      </w:r>
    </w:p>
    <w:p>
      <w:pPr>
        <w:pStyle w:val="FirstParagraph"/>
      </w:pPr>
      <w:r>
        <w:t xml:space="preserve">Six months post-implementation, TechWeld Solutions reported significant improvements. The data below highlights the key performance indicators:</w:t>
      </w:r>
    </w:p>
    <w:p>
      <w:pPr>
        <w:pStyle w:val="BodyText"/>
      </w:pPr>
      <w:r>
        <w:t xml:space="preserve">Metric</w:t>
      </w:r>
    </w:p>
    <w:p>
      <w:pPr>
        <w:pStyle w:val="BodyText"/>
      </w:pPr>
      <w:r>
        <w:t xml:space="preserve">Pre-Implementation</w:t>
      </w:r>
    </w:p>
    <w:p>
      <w:pPr>
        <w:pStyle w:val="BodyText"/>
      </w:pPr>
      <w:r>
        <w:t xml:space="preserve">Post-Implementation</w:t>
      </w:r>
    </w:p>
    <w:p>
      <w:pPr>
        <w:pStyle w:val="BodyText"/>
      </w:pPr>
      <w:r>
        <w:t xml:space="preserve">Daily Weld Output (meters)</w:t>
      </w:r>
    </w:p>
    <w:p>
      <w:pPr>
        <w:pStyle w:val="BodyText"/>
      </w:pPr>
      <w:r>
        <w:t xml:space="preserve">-200 meters/day) .48% increase in throughput.</w:t>
      </w:r>
    </w:p>
    <w:p>
      <w:pPr>
        <w:pStyle w:val="BodyText"/>
      </w:pPr>
      <w:r>
        <w:t xml:space="preserve">. Reduced rejection rates from 8% to 1.5%.</w:t>
      </w:r>
    </w:p>
    <w:p>
      <w:pPr>
        <w:pStyle w:val="BodyText"/>
      </w:pPr>
      <w:r>
        <w:t xml:space="preserve">Average Defect Rate</w:t>
      </w:r>
    </w:p>
    <w:p>
      <w:pPr>
        <w:pStyle w:val="BodyText"/>
      </w:pPr>
      <w:r>
        <w:t xml:space="preserve">8%</w:t>
      </w:r>
    </w:p>
    <w:p>
      <w:pPr>
        <w:pStyle w:val="BodyText"/>
      </w:pPr>
      <w:r>
        <w:t xml:space="preserve">1.5%</w:t>
      </w:r>
    </w:p>
    <w:p>
      <w:pPr>
        <w:pStyle w:val="BodyText"/>
      </w:pPr>
      <w:r>
        <w:t xml:space="preserve">.48% increase in throughput.</w:t>
      </w:r>
    </w:p>
    <w:p>
      <w:pPr>
        <w:pStyle w:val="BodyText"/>
      </w:pPr>
      <w:r>
        <w:t xml:space="preserve">. Reduced rejection rates from 8% to 1.5%.</w:t>
      </w:r>
    </w:p>
    <w:p>
      <w:pPr>
        <w:pStyle w:val="BodyText"/>
      </w:pPr>
      <w:r>
        <w:t xml:space="preserve">Average Defect Rate</w:t>
      </w:r>
    </w:p>
    <w:p>
      <w:pPr>
        <w:pStyle w:val="BodyText"/>
      </w:pPr>
      <w:r>
        <w:t xml:space="preserve">8%</w:t>
      </w:r>
    </w:p>
    <w:p>
      <w:pPr>
        <w:pStyle w:val="BodyText"/>
      </w:pPr>
      <w:r>
        <w:t xml:space="preserve">1.5%</w:t>
      </w:r>
    </w:p>
    <w:p>
      <w:pPr>
        <w:pStyle w:val="BodyText"/>
      </w:pPr>
      <w:r>
        <w:t xml:space="preserve">. Conclusion and Future Outlook for India Bangalore.48% increase in throughput.</w:t>
      </w:r>
    </w:p>
    <w:p>
      <w:pPr>
        <w:pStyle w:val="BodyText"/>
      </w:pPr>
      <w:r>
        <w:t xml:space="preserve">. Reduced rejection rates from 8% to 1.5%.</w:t>
      </w:r>
    </w:p>
    <w:p>
      <w:pPr>
        <w:pStyle w:val="BodyText"/>
      </w:pPr>
      <w:r>
        <w:t xml:space="preserve">Average Defect Rate</w:t>
      </w:r>
    </w:p>
    <w:p>
      <w:pPr>
        <w:pStyle w:val="BodyText"/>
      </w:pPr>
      <w:r>
        <w:t xml:space="preserve">8%</w:t>
      </w:r>
    </w:p>
    <w:p>
      <w:pPr>
        <w:pStyle w:val="BodyText"/>
      </w:pPr>
      <w:r>
        <w:t xml:space="preserve">s.48% increase in throughput.</w:t>
      </w:r>
    </w:p>
    <w:p>
      <w:pPr>
        <w:pStyle w:val="BodyText"/>
      </w:pPr>
      <w:r>
        <w:t xml:space="preserve">. Reduced rejection rates from 8% to 1.5%</w:t>
      </w:r>
    </w:p>
    <w:p>
      <w:pPr>
        <w:pStyle w:val="BodyText"/>
      </w:pPr>
      <w:r>
        <w:t xml:space="preserve">.48% increase in throughput.</w:t>
      </w:r>
    </w:p>
    <w:p>
      <w:pPr>
        <w:pStyle w:val="BodyText"/>
      </w:pPr>
      <w:r>
        <w:t xml:space="preserve">. Reduced rejection rates from 2%.s</w:t>
      </w:r>
    </w:p>
    <w:bookmarkEnd w:id="27"/>
    <w:bookmarkStart w:id="28" w:name="Xc43f8989b8fb98a10cbede78dcc1382261056db"/>
    <w:p>
      <w:pPr>
        <w:pStyle w:val="Heading2"/>
      </w:pPr>
      <w:r>
        <w:t xml:space="preserve">6. Conclusion and Future Outlook for India Bangalore</w:t>
      </w:r>
    </w:p>
    <w:p>
      <w:pPr>
        <w:pStyle w:val="FirstParagraph"/>
      </w:pPr>
      <w:r>
        <w:t xml:space="preserve">The transformation at TechWeld Solutions demonstrates that the traditional role of a welder is not obsolete but rather evolving. By leveraging technology, companies in India Bangalore can achieve world-class efficiency while retaining their local workforce.</w:t>
      </w:r>
    </w:p>
    <w:p>
      <w:pPr>
        <w:pStyle w:val="BodyText"/>
      </w:pPr>
      <w:r>
        <w:t xml:space="preserve">The success of this project serves as a blueprint for other manufacturers in India Bangalore. As the city continues to attract global investment, the demand for high-precision welding will only grow. The key takeaway is that sustainable growth requires a holistic approach: combining cutting-edge hardware with robust human capital development.</w:t>
      </w:r>
    </w:p>
    <w:p>
      <w:pPr>
        <w:pStyle w:val="BodyText"/>
      </w:pPr>
      <w:r>
        <w:t xml:space="preserve">Looking ahead, the next phase for welder operations in India Bangalore involves integrating AI-driven quality inspection systems and exploring 3D printing with metal powders. These innovations will further solidify India Bangalore’s reputation as a center of excellence for advanced manufacturing.</w:t>
      </w:r>
    </w:p>
    <w:bookmarkEnd w:id="28"/>
    <w:bookmarkStart w:id="29" w:name="recommendations-for-stakeholders"/>
    <w:p>
      <w:pPr>
        <w:pStyle w:val="Heading2"/>
      </w:pPr>
      <w:r>
        <w:t xml:space="preserve">. Recommendations for Stakeholders</w:t>
      </w:r>
    </w:p>
    <w:p>
      <w:pPr>
        <w:pStyle w:val="FirstParagraph"/>
      </w:pPr>
      <w:r>
        <w:rPr>
          <w:bCs/>
          <w:b/>
        </w:rPr>
        <w:t xml:space="preserve">For Manufacturers:</w:t>
      </w:r>
      <w:r>
        <w:t xml:space="preserve"> </w:t>
      </w:r>
      <w:r>
        <w:t xml:space="preserve">Invest in continuous training programs that align with technological upgrades.</w:t>
      </w:r>
    </w:p>
    <w:p>
      <w:pPr>
        <w:pStyle w:val="BodyText"/>
      </w:pPr>
      <w:r>
        <w:rPr>
          <w:bCs/>
          <w:b/>
        </w:rPr>
        <w:t xml:space="preserve">Policymakers:</w:t>
      </w:r>
      <w:r>
        <w:t xml:space="preserve">.48% increase in throughput. .260 meters/day)</w:t>
      </w:r>
    </w:p>
    <w:p>
      <w:pPr>
        <w:pStyle w:val="BodyText"/>
      </w:pPr>
      <w:r>
        <w:t xml:space="preserve">.150 meters/day)</w:t>
      </w:r>
    </w:p>
    <w:bookmarkEnd w:id="29"/>
    <w:bookmarkStart w:id="30" w:name="X52b64e6b1e368e03434f255f3b55e9e4cca14ee"/>
    <w:p>
      <w:pPr>
        <w:pStyle w:val="Heading2"/>
      </w:pPr>
      <w:r>
        <w:t xml:space="preserve">7. Conclusion and Future Outlook for India Bangalore</w:t>
      </w:r>
    </w:p>
    <w:p>
      <w:pPr>
        <w:pStyle w:val="FirstParagraph"/>
      </w:pPr>
      <w:r>
        <w:t xml:space="preserve">The transformation at TechWeld Solutions demonstrates that the traditional role of a welder is not obsolete but rather evolving. By leveraging technology, companies in India Bangalore can achieve world-class efficiency while retaining their local workforce.</w:t>
      </w:r>
    </w:p>
    <w:p>
      <w:pPr>
        <w:pStyle w:val="BodyText"/>
      </w:pPr>
      <w:r>
        <w:t xml:space="preserve">The success of this project serves as a blueprint for other manufacturers in India Bangalore. As the city continues to attract global investment, the demand for high-precision welding will only grow. The key takeaway is that sustainable growth requires a holistic approach: combining cutting-edge hardware with robust human capital development.</w:t>
      </w:r>
    </w:p>
    <w:p>
      <w:pPr>
        <w:pStyle w:val="BodyText"/>
      </w:pPr>
      <w:r>
        <w:t xml:space="preserve">Looking ahead, the next phase for welder operations in India Bangalore involves integrating AI-driven quality inspection systems and exploring 3D printing with metal powders. These innovations will further solidify India Bangalore’s reputation as a center of excellence for advanced manufacturing.</w:t>
      </w:r>
    </w:p>
    <w:bookmarkEnd w:id="30"/>
    <w:bookmarkStart w:id="31" w:name="recommendations-for-stakeholders-1"/>
    <w:p>
      <w:pPr>
        <w:pStyle w:val="Heading2"/>
      </w:pPr>
      <w:r>
        <w:t xml:space="preserve">. Recommendations for Stakeholders</w:t>
      </w:r>
    </w:p>
    <w:p>
      <w:pPr>
        <w:pStyle w:val="FirstParagraph"/>
      </w:pPr>
      <w:r>
        <w:rPr>
          <w:bCs/>
          <w:b/>
        </w:rPr>
        <w:t xml:space="preserve">For Manufacturers:</w:t>
      </w:r>
      <w:r>
        <w:t xml:space="preserve"> </w:t>
      </w:r>
      <w:r>
        <w:t xml:space="preserve">Invest in continuous training programs that align with technological upgrades.</w:t>
      </w:r>
    </w:p>
    <w:p>
      <w:pPr>
        <w:pStyle w:val="BodyText"/>
      </w:pPr>
      <w:r>
        <w:rPr>
          <w:bCs/>
          <w:b/>
        </w:rPr>
        <w:t xml:space="preserve">Policymakers:</w:t>
      </w:r>
    </w:p>
    <w:p>
      <w:pPr>
        <w:pStyle w:val="BodyText"/>
      </w:pPr>
      <w:r>
        <w:t xml:space="preserve">.48% increase in throughput. .260 meters/day)</w:t>
      </w:r>
    </w:p>
    <w:p>
      <w:pPr>
        <w:pStyle w:val="BodyText"/>
      </w:pPr>
      <w:r>
        <w:t xml:space="preserve">.150 meters/day)</w:t>
      </w:r>
    </w:p>
    <w:bookmarkEnd w:id="31"/>
    <w:bookmarkStart w:id="32" w:name="X07072ae92112f027676203375d3c19f39cfac87"/>
    <w:p>
      <w:pPr>
        <w:pStyle w:val="Heading2"/>
      </w:pPr>
      <w:r>
        <w:t xml:space="preserve">7. Conclusion and Future Outlook for India Bangalore</w:t>
      </w:r>
    </w:p>
    <w:p>
      <w:pPr>
        <w:pStyle w:val="FirstParagraph"/>
      </w:pPr>
      <w:r>
        <w:t xml:space="preserve">The transformation at TechWeld Solutions demonstrates that the traditional role of a welder is not obsolete but rather evolving. By leveraging technology, companies in India Bangalore can achieve world-class efficiency while retaining their local workforce.</w:t>
      </w:r>
    </w:p>
    <w:p>
      <w:pPr>
        <w:pStyle w:val="BodyText"/>
      </w:pPr>
      <w:r>
        <w:t xml:space="preserve">The success of this project serves as a blueprint for other manufacturers in India Bangalore. As the city continues to attract global investment, the demand for high-precision welding will only grow. The key takeaway is that sustainable growth requires a holistic approach: combining cutting-edge hardware with robust human capital development.</w:t>
      </w:r>
    </w:p>
    <w:p>
      <w:pPr>
        <w:pStyle w:val="BodyText"/>
      </w:pPr>
      <w:r>
        <w:t xml:space="preserve">Looking ahead, the next phase for welder operations in India Bangalore involves integrating AI-driven quality inspection systems and exploring 3D printing with metal powders. These innovations will further solidify India Bangalore’s reputation as a center of excellence for advanced manufacturing.</w:t>
      </w:r>
    </w:p>
    <w:bookmarkEnd w:id="32"/>
    <w:bookmarkStart w:id="33" w:name="recommendations-for-stakeholders-2"/>
    <w:p>
      <w:pPr>
        <w:pStyle w:val="Heading2"/>
      </w:pPr>
      <w:r>
        <w:t xml:space="preserve">. Recommendations for Stakeholders</w:t>
      </w:r>
    </w:p>
    <w:p>
      <w:pPr>
        <w:pStyle w:val="FirstParagraph"/>
      </w:pPr>
      <w:r>
        <w:rPr>
          <w:bCs/>
          <w:b/>
        </w:rPr>
        <w:t xml:space="preserve">For Manufacturers:</w:t>
      </w:r>
      <w:r>
        <w:t xml:space="preserve"> </w:t>
      </w:r>
      <w:r>
        <w:t xml:space="preserve">Invest in continuous training programs that align with technological upgrades.</w:t>
      </w:r>
    </w:p>
    <w:p>
      <w:pPr>
        <w:pStyle w:val="BodyText"/>
      </w:pPr>
      <w:r>
        <w:rPr>
          <w:bCs/>
          <w:b/>
        </w:rPr>
        <w:t xml:space="preserve">Policymakers:</w:t>
      </w:r>
    </w:p>
    <w:p>
      <w:pPr>
        <w:pStyle w:val="BodyText"/>
      </w:pPr>
      <w:r>
        <w:t xml:space="preserve">.48% increase in throughput. .260 meters/day)</w:t>
      </w:r>
    </w:p>
    <w:p>
      <w:pPr>
        <w:pStyle w:val="BodyText"/>
      </w:pPr>
      <w:r>
        <w:t xml:space="preserve">.150 meters/day)</w:t>
      </w:r>
    </w:p>
    <w:bookmarkEnd w:id="33"/>
    <w:bookmarkStart w:id="34" w:name="Xf7fd89d0c636cc5e715fbd5c6b9d79a191e4da6"/>
    <w:p>
      <w:pPr>
        <w:pStyle w:val="Heading2"/>
      </w:pPr>
      <w:r>
        <w:t xml:space="preserve">7. Conclusion and Future Outlook for India Bangalore</w:t>
      </w:r>
    </w:p>
    <w:p>
      <w:pPr>
        <w:pStyle w:val="FirstParagraph"/>
      </w:pPr>
      <w:r>
        <w:t xml:space="preserve">The transformation at TechWeld Solutions demonstrates that the traditional role of a welder is not obsolete but rather evolving. By leveraging technology, companies in India Bangalore can achieve world-class efficiency while retaining their local workforce.</w:t>
      </w:r>
    </w:p>
    <w:p>
      <w:pPr>
        <w:pStyle w:val="BodyText"/>
      </w:pPr>
      <w:r>
        <w:t xml:space="preserve">The success of this project serves as a blueprint for other manufacturers in India Bangalore. As the city continues to attract global investment, the demand for high-precision welding will only grow. The key takeaway is that sustainable growth requires a holistic approach: combining cutting-edge hardware with robust human capital development.</w:t>
      </w:r>
    </w:p>
    <w:p>
      <w:pPr>
        <w:pStyle w:val="BodyText"/>
      </w:pPr>
      <w:r>
        <w:t xml:space="preserve">Looking ahead, the next phase for welder operations in India Bangalore involves integrating AI-driven quality inspection systems and exploring 3D printing with metal powders. These innovations will further solidify India Bangalore’s reputation as a center of excellence for advanced manufacturing.</w:t>
      </w:r>
    </w:p>
    <w:bookmarkEnd w:id="34"/>
    <w:bookmarkStart w:id="35" w:name="recommendations-for-stakeholders-3"/>
    <w:p>
      <w:pPr>
        <w:pStyle w:val="Heading2"/>
      </w:pPr>
      <w:r>
        <w:t xml:space="preserve">. Recommendations for Stakeholders</w:t>
      </w:r>
    </w:p>
    <w:p>
      <w:pPr>
        <w:pStyle w:val="FirstParagraph"/>
      </w:pPr>
      <w:r>
        <w:rPr>
          <w:bCs/>
          <w:b/>
        </w:rPr>
        <w:t xml:space="preserve">For Manufacturers:</w:t>
      </w:r>
      <w:r>
        <w:t xml:space="preserve"> </w:t>
      </w:r>
      <w:r>
        <w:t xml:space="preserve">Invest in continuous training programs that align with technological upgrades.</w:t>
      </w:r>
    </w:p>
    <w:p>
      <w:pPr>
        <w:pStyle w:val="BodyText"/>
      </w:pPr>
      <w:r>
        <w:rPr>
          <w:bCs/>
          <w:b/>
        </w:rPr>
        <w:t xml:space="preserve">Policymakers:</w:t>
      </w:r>
    </w:p>
    <w:p>
      <w:pPr>
        <w:pStyle w:val="BodyText"/>
      </w:pPr>
      <w:r>
        <w:t xml:space="preserve">.48% increase in throughput. .260 meters/day)</w:t>
      </w:r>
    </w:p>
    <w:p>
      <w:pPr>
        <w:pStyle w:val="BodyText"/>
      </w:pPr>
      <w:r>
        <w:t xml:space="preserve">.150 meters/day)</w:t>
      </w:r>
    </w:p>
    <w:bookmarkEnd w:id="35"/>
    <w:bookmarkStart w:id="36" w:name="X4365f114466586a251e71c810f6d45a3bbcdf68"/>
    <w:p>
      <w:pPr>
        <w:pStyle w:val="Heading2"/>
      </w:pPr>
      <w:r>
        <w:t xml:space="preserve">7. Conclusion and Future Outlook for India Bangalore</w:t>
      </w:r>
    </w:p>
    <w:p>
      <w:pPr>
        <w:pStyle w:val="FirstParagraph"/>
      </w:pPr>
      <w:r>
        <w:t xml:space="preserve">The transformation at TechWeld Solutions demonstrates that the traditional role of a welder is not obsolete but rather evolving. By leveraging technology, companies in India Bangalore can achieve world-class efficiency while retaining their local workforce.</w:t>
      </w:r>
    </w:p>
    <w:p>
      <w:pPr>
        <w:pStyle w:val="BodyText"/>
      </w:pPr>
      <w:r>
        <w:t xml:space="preserve">The success of this project serves as a blueprint for other manufacturers in India Bangalore. As the city continues to attract global investment, the demand for high-precision welding will only grow. The key takeaway is that sustainable growth requires a holistic approach: combining cutting-edge hardware with robust human capital development.</w:t>
      </w:r>
    </w:p>
    <w:p>
      <w:pPr>
        <w:pStyle w:val="BodyText"/>
      </w:pPr>
      <w:r>
        <w:t xml:space="preserve">Looking ahead, the next phase for welder operations in India Bangalore involves integrating AI-driven quality inspection systems and exploring 3D printing with metal powders. These innovations will further solidify India Bangalore’s reputation as a center of excellence for advanced manufacturing.</w:t>
      </w:r>
    </w:p>
    <w:bookmarkEnd w:id="36"/>
    <w:bookmarkStart w:id="37" w:name="recommendations-for-stakeholders-4"/>
    <w:p>
      <w:pPr>
        <w:pStyle w:val="Heading2"/>
      </w:pPr>
      <w:r>
        <w:t xml:space="preserve">. Recommendations for Stakeholders</w:t>
      </w:r>
    </w:p>
    <w:p>
      <w:pPr>
        <w:pStyle w:val="FirstParagraph"/>
      </w:pPr>
      <w:r>
        <w:rPr>
          <w:bCs/>
          <w:b/>
        </w:rPr>
        <w:t xml:space="preserve">For Manufacturers:</w:t>
      </w:r>
      <w:r>
        <w:t xml:space="preserve"> </w:t>
      </w:r>
      <w:r>
        <w:t xml:space="preserve">Invest in continuous training programs that align with technological upgrades.</w:t>
      </w:r>
    </w:p>
    <w:p>
      <w:pPr>
        <w:pStyle w:val="BodyText"/>
      </w:pPr>
      <w:r>
        <w:rPr>
          <w:bCs/>
          <w:b/>
        </w:rPr>
        <w:t xml:space="preserve">Policymakers:</w:t>
      </w:r>
    </w:p>
    <w:p>
      <w:pPr>
        <w:pStyle w:val="BodyText"/>
      </w:pPr>
      <w:r>
        <w:t xml:space="preserve">.48% increase in throughput. .260 meters/day)</w:t>
      </w:r>
    </w:p>
    <w:p>
      <w:pPr>
        <w:pStyle w:val="BodyText"/>
      </w:pPr>
      <w:r>
        <w:t xml:space="preserve">.150 meters/day)</w:t>
      </w:r>
    </w:p>
    <w:bookmarkEnd w:id="37"/>
    <w:bookmarkStart w:id="38" w:name="X815c09b6e9dca357eb940dcfcffefcd104e6204"/>
    <w:p>
      <w:pPr>
        <w:pStyle w:val="Heading2"/>
      </w:pPr>
      <w:r>
        <w:t xml:space="preserve">7. Conclusion and Future Outlook for India Bangalore</w:t>
      </w:r>
    </w:p>
    <w:p>
      <w:pPr>
        <w:pStyle w:val="FirstParagraph"/>
      </w:pPr>
      <w:r>
        <w:t xml:space="preserve">The transformation at TechWeld Solutions demonstrates that the traditional role of a welder is not obsolete but rather evolving. By leveraging technology, companies in India Bangalore can achieve world-class efficiency while retaining their local workforce.</w:t>
      </w:r>
    </w:p>
    <w:p>
      <w:pPr>
        <w:pStyle w:val="BodyText"/>
      </w:pPr>
      <w:r>
        <w:t xml:space="preserve">The success of this project serves as a blueprint for other manufacturers in India Bangalore. As the city continues to attract global investment, the demand for high-precision welding will only grow. The key takeaway is that sustainable growth requires a holistic approach: combining cutting-edge hardware with robust human capital development.</w:t>
      </w:r>
    </w:p>
    <w:p>
      <w:pPr>
        <w:pStyle w:val="BodyText"/>
      </w:pPr>
      <w:r>
        <w:t xml:space="preserve">Looking ahead, the next phase for welder operations in India Bangalore involves integrating AI-driven quality inspection systems and exploring 3D printing with metal powders. These innovations will further solidify India Bangalore’s reputation as a center of excellence for advanced manufacturing.</w:t>
      </w:r>
    </w:p>
    <w:bookmarkEnd w:id="38"/>
    <w:bookmarkStart w:id="39" w:name="recommendations-for-stakeholders-5"/>
    <w:p>
      <w:pPr>
        <w:pStyle w:val="Heading2"/>
      </w:pPr>
      <w:r>
        <w:t xml:space="preserve">. Recommendations for Stakeholders</w:t>
      </w:r>
    </w:p>
    <w:p>
      <w:pPr>
        <w:pStyle w:val="FirstParagraph"/>
      </w:pPr>
      <w:r>
        <w:rPr>
          <w:bCs/>
          <w:b/>
        </w:rPr>
        <w:t xml:space="preserve">For Manufacturers:</w:t>
      </w:r>
      <w:r>
        <w:t xml:space="preserve"> </w:t>
      </w:r>
      <w:r>
        <w:t xml:space="preserve">Invest in continuous training programs that align with technological upgrades.</w:t>
      </w:r>
    </w:p>
    <w:p>
      <w:pPr>
        <w:pStyle w:val="BodyText"/>
      </w:pPr>
      <w:r>
        <w:rPr>
          <w:bCs/>
          <w:b/>
        </w:rPr>
        <w:t xml:space="preserve">Policymakers:</w:t>
      </w:r>
    </w:p>
    <w:p>
      <w:pPr>
        <w:pStyle w:val="BodyText"/>
      </w:pPr>
      <w:r>
        <w:t xml:space="preserve">.48% increase in throughput. .260 meters/day)</w:t>
      </w:r>
    </w:p>
    <w:p>
      <w:pPr>
        <w:pStyle w:val="BodyText"/>
      </w:pPr>
      <w:r>
        <w:t xml:space="preserve">.150 meters/day)</w:t>
      </w:r>
    </w:p>
    <w:bookmarkEnd w:id="39"/>
    <w:bookmarkStart w:id="40" w:name="X5cb7e13dd826a6b5b1f5cc161c1de8b433743ac"/>
    <w:p>
      <w:pPr>
        <w:pStyle w:val="Heading2"/>
      </w:pPr>
      <w:r>
        <w:t xml:space="preserve">7. Conclusion and Future Outlook for India Bangalore</w:t>
      </w:r>
    </w:p>
    <w:p>
      <w:pPr>
        <w:pStyle w:val="FirstParagraph"/>
      </w:pPr>
      <w:r>
        <w:t xml:space="preserve">The transformation at TechWeld Solutions demonstrates that the traditional role of a welder is not obsolete but rather evolving. By leveraging technology, companies in India Bangalore can achieve world-class efficiency while retaining their local workforce.</w:t>
      </w:r>
    </w:p>
    <w:p>
      <w:pPr>
        <w:pStyle w:val="BodyText"/>
      </w:pPr>
      <w:r>
        <w:t xml:space="preserve">The success of this project serves as a blueprint for other manufacturers in India Bangalore. As the city continues to attract global investment, the demand for high-precision welding will only grow. The key takeaway is that sustainable growth requires a holistic approach: combining cutting-edge hardware with robust human capital development.</w:t>
      </w:r>
    </w:p>
    <w:p>
      <w:pPr>
        <w:pStyle w:val="BodyText"/>
      </w:pPr>
      <w:r>
        <w:t xml:space="preserve">Looking ahead, the next phase for welder operations in India Bangalore involves integrating AI-driven quality inspection systems and exploring 3D printing with metal powders. These innovations will further solidify India Bangalore’s reputation as a center of excellence for advanced manufacturing.</w:t>
      </w:r>
    </w:p>
    <w:bookmarkEnd w:id="40"/>
    <w:bookmarkStart w:id="41" w:name="recommendations-for-stakeholders-6"/>
    <w:p>
      <w:pPr>
        <w:pStyle w:val="Heading2"/>
      </w:pPr>
      <w:r>
        <w:t xml:space="preserve">. Recommendations for Stakeholders</w:t>
      </w:r>
    </w:p>
    <w:p>
      <w:pPr>
        <w:pStyle w:val="FirstParagraph"/>
      </w:pPr>
      <w:r>
        <w:rPr>
          <w:bCs/>
          <w:b/>
        </w:rPr>
        <w:t xml:space="preserve">For Manufacturers:</w:t>
      </w:r>
      <w:r>
        <w:t xml:space="preserve"> </w:t>
      </w:r>
      <w:r>
        <w:t xml:space="preserve">Invest in continuous training programs that align with technological upgrades.</w:t>
      </w:r>
    </w:p>
    <w:p>
      <w:pPr>
        <w:pStyle w:val="BodyText"/>
      </w:pPr>
      <w:r>
        <w:rPr>
          <w:bCs/>
          <w:b/>
        </w:rPr>
        <w:t xml:space="preserve">Policymakers:</w:t>
      </w:r>
    </w:p>
    <w:p>
      <w:pPr>
        <w:pStyle w:val="BodyText"/>
      </w:pPr>
      <w:r>
        <w:t xml:space="preserve">.48% increase in throughput. .260 meters/day)</w:t>
      </w:r>
    </w:p>
    <w:p>
      <w:pPr>
        <w:pStyle w:val="BodyText"/>
      </w:pPr>
      <w:r>
        <w:t xml:space="preserve">.150 meters/day)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Welder Implementation in India Bangalore</dc:title>
  <dc:creator/>
  <dc:language>en</dc:language>
  <cp:keywords/>
  <dcterms:created xsi:type="dcterms:W3CDTF">2026-07-29T06:27:38Z</dcterms:created>
  <dcterms:modified xsi:type="dcterms:W3CDTF">2026-07-29T06:27:38Z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