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Kuwait</w:t>
      </w:r>
      <w:r>
        <w:t xml:space="preserve"> </w:t>
      </w:r>
      <w:r>
        <w:t xml:space="preserve">City</w:t>
      </w:r>
    </w:p>
    <w:bookmarkStart w:id="29" w:name="Xc0044d55f7eccda2fcdd98f06296a09008b6981"/>
    <w:p>
      <w:pPr>
        <w:pStyle w:val="Heading1"/>
      </w:pPr>
      <w:r>
        <w:t xml:space="preserve">Case Study: Critical Welding Infrastructure and Safety Standards in Kuwait City</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Kuwait Kuwait City</w:t>
        </w:r>
      </w:hyperlink>
      <w:r>
        <w:t xml:space="preserve">, State of Kuwait</w:t>
      </w:r>
      <w:r>
        <w:br/>
      </w:r>
    </w:p>
    <w:p>
      <w:pPr>
        <w:pStyle w:val="BodyText"/>
      </w:pPr>
      <w:r>
        <w:t xml:space="preserve">Focusing On:</w:t>
      </w:r>
    </w:p>
    <w:bookmarkStart w:id="20" w:name="executive-summary"/>
    <w:p>
      <w:pPr>
        <w:pStyle w:val="Heading2"/>
      </w:pPr>
      <w:r>
        <w:t xml:space="preserve">1. Executive Summary</w:t>
      </w:r>
    </w:p>
    <w:p>
      <w:pPr>
        <w:pStyle w:val="FirstParagraph"/>
      </w:pPr>
      <w:r>
        <w:t xml:space="preserve">The industrial landscape of</w:t>
      </w:r>
      <w:r>
        <w:t xml:space="preserve"> </w:t>
      </w:r>
      <w:hyperlink w:anchor="Xa39a3ee5e6b4b0d3255bfef95601890afd80709">
        <w:r>
          <w:rPr>
            <w:rStyle w:val="Hyperlink"/>
          </w:rPr>
          <w:t xml:space="preserve">Kuwait Kuwait City</w:t>
        </w:r>
      </w:hyperlink>
      <w:r>
        <w:t xml:space="preserve"> </w:t>
      </w:r>
      <w:r>
        <w:t xml:space="preserve">is characterized by a rapid expansion in infrastructure development, driven by the nation's vision to diversify its economy beyond oil dependency. Central to this transformation is the construction of residential complexes, commercial skyscrapers, and critical utility networks. At the heart of these structural advancements lies the</w:t>
      </w:r>
      <w:r>
        <w:t xml:space="preserve"> </w:t>
      </w:r>
      <w:r>
        <w:rPr>
          <w:bCs/>
          <w:b/>
        </w:rPr>
        <w:t xml:space="preserve">Welder</w:t>
      </w:r>
      <w:r>
        <w:t xml:space="preserve">, whose precision and durability directly impact the safety and longevity of projects in one of the most challenging environmental contexts globally.</w:t>
      </w:r>
    </w:p>
    <w:p>
      <w:pPr>
        <w:pStyle w:val="BodyText"/>
      </w:pPr>
      <w:r>
        <w:t xml:space="preserve">This case study examines the operational dynamics, technical challenges, and safety protocols associated with welding activities within</w:t>
      </w:r>
      <w:r>
        <w:t xml:space="preserve"> </w:t>
      </w:r>
      <w:hyperlink w:anchor="Xa39a3ee5e6b4b0d3255bfef95601890afd80709">
        <w:r>
          <w:rPr>
            <w:rStyle w:val="Hyperlink"/>
          </w:rPr>
          <w:t xml:space="preserve">Kuwait Kuwait City</w:t>
        </w:r>
      </w:hyperlink>
      <w:r>
        <w:t xml:space="preserve">. It specifically addresses how local regulations, extreme climatic conditions, and international standards converge to shape the role of every skilled Welder in this bustling capital. The primary objective is to highlight why specialized welding expertise is not merely a construction requirement but a critical component of urban survival and industrial efficiency in this region.</w:t>
      </w:r>
    </w:p>
    <w:bookmarkEnd w:id="20"/>
    <w:bookmarkStart w:id="22" w:name="X2f77a505d472995f69f04b14efc735e054241ae"/>
    <w:p>
      <w:pPr>
        <w:pStyle w:val="Heading2"/>
      </w:pPr>
      <w:r>
        <w:t xml:space="preserve">2. Contextual Background: The Environment of Kuwait City</w:t>
      </w:r>
    </w:p>
    <w:p>
      <w:pPr>
        <w:pStyle w:val="FirstParagraph"/>
      </w:pPr>
      <w:hyperlink w:anchor="Xa39a3ee5e6b4b0d3255bfef95601890afd80709">
        <w:r>
          <w:rPr>
            <w:rStyle w:val="Hyperlink"/>
          </w:rPr>
          <w:t xml:space="preserve">Kuwait Kuwait City</w:t>
        </w:r>
      </w:hyperlink>
      <w:r>
        <w:t xml:space="preserve">, often referred to simply as the capital, serves as the political, economic, and cultural center of the country. The city’s skyline is dominated by modernist architecture that requires extensive steel frameworks. However, operating in this environment presents unique variables for any Welder.</w:t>
      </w:r>
    </w:p>
    <w:bookmarkStart w:id="21" w:name="climatic-challenges"/>
    <w:p>
      <w:pPr>
        <w:pStyle w:val="Heading3"/>
      </w:pPr>
      <w:r>
        <w:t xml:space="preserve">2.1 Climatic Challenges</w:t>
      </w:r>
    </w:p>
    <w:p>
      <w:pPr>
        <w:pStyle w:val="FirstParagraph"/>
      </w:pPr>
      <w:r>
        <w:t xml:space="preserve">The most significant factor influencing welding operations in Kuwait is the climate. Summers in Kuwait City regularly exceed 45°C (113°F), with high humidity levels near the coast. For a Welder, working under such extreme heat poses severe health risks, including heat stroke and dehydration, while also affecting material properties.</w:t>
      </w:r>
    </w:p>
    <w:p>
      <w:pPr>
        <w:numPr>
          <w:ilvl w:val="0"/>
          <w:numId w:val="1001"/>
        </w:numPr>
        <w:pStyle w:val="Compact"/>
      </w:pPr>
      <w:r>
        <w:rPr>
          <w:bCs/>
          <w:b/>
        </w:rPr>
        <w:t xml:space="preserve">Thermal Expansion:</w:t>
      </w:r>
      <w:r>
        <w:t xml:space="preserve"> </w:t>
      </w:r>
      <w:r>
        <w:t xml:space="preserve">Steel expands significantly in high temperatures. A skilled Welder must account for thermal expansion gaps to prevent structural warping as the metal cools down during cooler evening hours.</w:t>
      </w:r>
    </w:p>
    <w:p>
      <w:pPr>
        <w:numPr>
          <w:ilvl w:val="0"/>
          <w:numId w:val="1001"/>
        </w:numPr>
        <w:pStyle w:val="Compact"/>
      </w:pPr>
      <w:r>
        <w:rPr>
          <w:bCs/>
          <w:b/>
        </w:rPr>
        <w:t xml:space="preserve">Arc Stability:</w:t>
      </w:r>
      <w:r>
        <w:t xml:space="preserve"> </w:t>
      </w:r>
      <w:r>
        <w:t xml:space="preserve">Wind currents common in coastal areas of Kuwait City can disrupt gas-shielded welding processes (such as MIG or TIG). This necessitates the use of windbreaks and specialized shielding techniques, adding time and cost to projects.</w:t>
      </w:r>
    </w:p>
    <w:bookmarkEnd w:id="21"/>
    <w:bookmarkEnd w:id="22"/>
    <w:bookmarkStart w:id="25" w:name="Xa8456e54673ca85927d83b74904795f2d727f14"/>
    <w:p>
      <w:pPr>
        <w:pStyle w:val="Heading2"/>
      </w:pPr>
      <w:r>
        <w:t xml:space="preserve">3. The Role of the Welder in Urban Development</w:t>
      </w:r>
    </w:p>
    <w:p>
      <w:pPr>
        <w:pStyle w:val="FirstParagraph"/>
      </w:pPr>
      <w:r>
        <w:t xml:space="preserve">In the context of</w:t>
      </w:r>
      <w:r>
        <w:t xml:space="preserve"> </w:t>
      </w:r>
      <w:hyperlink w:anchor="Xa39a3ee5e6b4b0d3255bfef95601890afd80709">
        <w:r>
          <w:rPr>
            <w:rStyle w:val="Hyperlink"/>
          </w:rPr>
          <w:t xml:space="preserve">Kuwait Kuwait City</w:t>
        </w:r>
      </w:hyperlink>
      <w:r>
        <w:t xml:space="preserve">, the Welder is not just a manual laborer but a certified technician responsible for ensuring structural integrity. The demand for high-quality welding has risen due to several key projects, including the expansion of public transportation networks and luxury real estate developments.</w:t>
      </w:r>
    </w:p>
    <w:bookmarkStart w:id="23" w:name="Xe63e246cfbb6f38a9dd4328d08afad3817dad6a"/>
    <w:p>
      <w:pPr>
        <w:pStyle w:val="Heading3"/>
      </w:pPr>
      <w:r>
        <w:t xml:space="preserve">3.1 Industry Sectors Utilizing Welding Services</w:t>
      </w:r>
    </w:p>
    <w:p>
      <w:pPr>
        <w:numPr>
          <w:ilvl w:val="0"/>
          <w:numId w:val="1002"/>
        </w:numPr>
        <w:pStyle w:val="Compact"/>
      </w:pPr>
      <w:r>
        <w:rPr>
          <w:bCs/>
          <w:b/>
        </w:rPr>
        <w:t xml:space="preserve">Petroleum and Gas Infrastructure:</w:t>
      </w:r>
      <w:r>
        <w:t xml:space="preserve"> </w:t>
      </w:r>
      <w:r>
        <w:t xml:space="preserve">Although much of this infrastructure is located in industrial zones like Shuaiba, the administrative oversight and maintenance planning occur within Kuwait City. Welders here deal with high-pressure pipelines requiring exotic alloys.</w:t>
      </w:r>
    </w:p>
    <w:p>
      <w:pPr>
        <w:numPr>
          <w:ilvl w:val="0"/>
          <w:numId w:val="1002"/>
        </w:numPr>
      </w:pPr>
      <w:r>
        <w:t xml:space="preserve">Construction Steelworks:</w:t>
      </w:r>
    </w:p>
    <w:p>
      <w:pPr>
        <w:numPr>
          <w:ilvl w:val="0"/>
          <w:numId w:val="1000"/>
        </w:numPr>
      </w:pPr>
      <w:r>
        <w:t xml:space="preserve">&gt;</w:t>
      </w:r>
    </w:p>
    <w:p>
      <w:pPr>
        <w:numPr>
          <w:ilvl w:val="0"/>
          <w:numId w:val="1000"/>
        </w:numPr>
      </w:pPr>
      <w:r>
        <w:t xml:space="preserve">The skyline of Kuwait City is defined by glass and steel. The structural beams connecting these skyscrapers require precise orbital welding and manual arc welding to withstand seismic activities and wind loads.</w:t>
      </w:r>
    </w:p>
    <w:bookmarkEnd w:id="23"/>
    <w:bookmarkStart w:id="24" w:name="technical-specifications"/>
    <w:p>
      <w:pPr>
        <w:pStyle w:val="Heading3"/>
      </w:pPr>
      <w:r>
        <w:t xml:space="preserve">3.2 Technical Specifications</w:t>
      </w:r>
    </w:p>
    <w:p>
      <w:pPr>
        <w:pStyle w:val="FirstParagraph"/>
      </w:pPr>
      <w:r>
        <w:t xml:space="preserve">A professional Welder operating in Kuwait City must be proficient in multiple processes, including:</w:t>
      </w:r>
    </w:p>
    <w:p>
      <w:pPr>
        <w:numPr>
          <w:ilvl w:val="0"/>
          <w:numId w:val="1003"/>
        </w:numPr>
        <w:pStyle w:val="Compact"/>
      </w:pPr>
      <w:r>
        <w:rPr>
          <w:bCs/>
          <w:b/>
        </w:rPr>
        <w:t xml:space="preserve">SMAW (Shielded Metal Arc Welding):</w:t>
      </w:r>
    </w:p>
    <w:p>
      <w:pPr>
        <w:numPr>
          <w:ilvl w:val="0"/>
          <w:numId w:val="1000"/>
        </w:numPr>
        <w:pStyle w:val="Compact"/>
      </w:pPr>
      <w:r>
        <w:t xml:space="preserve">&gt; Used extensively for structural steel due to its versatility in outdoor conditions.</w:t>
      </w:r>
    </w:p>
    <w:p>
      <w:pPr>
        <w:numPr>
          <w:ilvl w:val="0"/>
          <w:numId w:val="1003"/>
        </w:numPr>
        <w:pStyle w:val="Compact"/>
      </w:pPr>
      <w:r>
        <w:t xml:space="preserve">GMAW (Gas Metal Arc Welding):</w:t>
      </w:r>
    </w:p>
    <w:p>
      <w:pPr>
        <w:numPr>
          <w:ilvl w:val="0"/>
          <w:numId w:val="1000"/>
        </w:numPr>
        <w:pStyle w:val="Compact"/>
      </w:pPr>
      <w:r>
        <w:t xml:space="preserve">&gt; Preferred for faster production rates in prefabricated steel components manufactured on-site.</w:t>
      </w:r>
    </w:p>
    <w:p>
      <w:pPr>
        <w:numPr>
          <w:ilvl w:val="0"/>
          <w:numId w:val="1003"/>
        </w:numPr>
        <w:pStyle w:val="Compact"/>
      </w:pPr>
      <w:r>
        <w:rPr>
          <w:bCs/>
          <w:b/>
        </w:rPr>
        <w:t xml:space="preserve">Fillet and Groove Welds:</w:t>
      </w:r>
    </w:p>
    <w:p>
      <w:pPr>
        <w:numPr>
          <w:ilvl w:val="0"/>
          <w:numId w:val="1000"/>
        </w:numPr>
        <w:pStyle w:val="Compact"/>
      </w:pPr>
      <w:r>
        <w:t xml:space="preserve">&gt; Critical connections in high-rise buildings that must pass rigorous Non-Destructive Testing (NDT).</w:t>
      </w:r>
    </w:p>
    <w:bookmarkEnd w:id="24"/>
    <w:bookmarkEnd w:id="25"/>
    <w:bookmarkStart w:id="28" w:name="Xefb3d95cd6f0d4398b1e551ee049e7ee2021fe6"/>
    <w:p>
      <w:pPr>
        <w:pStyle w:val="Heading2"/>
      </w:pPr>
      <w:r>
        <w:t xml:space="preserve">4. Regulatory Framework and Safety Standards</w:t>
      </w:r>
    </w:p>
    <w:p>
      <w:pPr>
        <w:pStyle w:val="FirstParagraph"/>
      </w:pPr>
      <w:r>
        <w:t xml:space="preserve">The presence of a Welder in Kuwait is strictly regulated by local labor laws and international safety standards adapted for the Gulf region. The Ministry of Social Affairs and Labor enforces stringent certifications to ensure that only qualified personnel perform welding tasks.</w:t>
      </w:r>
    </w:p>
    <w:bookmarkStart w:id="26" w:name="key-certification-requirements"/>
    <w:p>
      <w:pPr>
        <w:pStyle w:val="Heading3"/>
      </w:pPr>
      <w:r>
        <w:t xml:space="preserve">Key Certification Requirements</w:t>
      </w:r>
    </w:p>
    <w:p>
      <w:pPr>
        <w:pStyle w:val="FirstParagraph"/>
      </w:pPr>
      <w:r>
        <w:t xml:space="preserve">To operate as a Welder in Kuwait City, individuals must hold:</w:t>
      </w:r>
    </w:p>
    <w:p>
      <w:pPr>
        <w:numPr>
          <w:ilvl w:val="0"/>
          <w:numId w:val="1004"/>
        </w:numPr>
        <w:pStyle w:val="Compact"/>
      </w:pPr>
      <w:r>
        <w:rPr>
          <w:bCs/>
          <w:b/>
        </w:rPr>
        <w:t xml:space="preserve">AWS D1.1 Certification:</w:t>
      </w:r>
    </w:p>
    <w:p>
      <w:pPr>
        <w:numPr>
          <w:ilvl w:val="0"/>
          <w:numId w:val="1000"/>
        </w:numPr>
        <w:pStyle w:val="Compact"/>
      </w:pPr>
      <w:r>
        <w:t xml:space="preserve">&gt; The American Welding Society standard is widely accepted for structural steel.</w:t>
      </w:r>
    </w:p>
    <w:p>
      <w:pPr>
        <w:numPr>
          <w:ilvl w:val="0"/>
          <w:numId w:val="1004"/>
        </w:numPr>
        <w:pStyle w:val="Compact"/>
      </w:pPr>
      <w:r>
        <w:t xml:space="preserve">PWHT (Post-Weld Heat Treatment) Knowledge:</w:t>
      </w:r>
    </w:p>
    <w:p>
      <w:pPr>
        <w:numPr>
          <w:ilvl w:val="0"/>
          <w:numId w:val="1000"/>
        </w:numPr>
        <w:pStyle w:val="Compact"/>
      </w:pPr>
      <w:r>
        <w:t xml:space="preserve">&gt; Understanding how to treat welds after completion to relieve stress in high-temperature environments.</w:t>
      </w:r>
    </w:p>
    <w:p>
      <w:pPr>
        <w:numPr>
          <w:ilvl w:val="0"/>
          <w:numId w:val="1004"/>
        </w:numPr>
        <w:pStyle w:val="Compact"/>
      </w:pPr>
      <w:r>
        <w:rPr>
          <w:bCs/>
          <w:b/>
        </w:rPr>
        <w:t xml:space="preserve">HSE Compliance:</w:t>
      </w:r>
    </w:p>
    <w:p>
      <w:pPr>
        <w:numPr>
          <w:ilvl w:val="0"/>
          <w:numId w:val="1000"/>
        </w:numPr>
        <w:pStyle w:val="Compact"/>
      </w:pPr>
      <w:r>
        <w:t xml:space="preserve">&gt; Strict adherence to Health, Safety, and Environment protocols, including the use of personal protective equipment (PPE) rated for extreme heat.</w:t>
      </w:r>
    </w:p>
    <w:bookmarkEnd w:id="26"/>
    <w:p>
      <w:pPr>
        <w:pStyle w:val="FirstParagraph"/>
      </w:pPr>
      <w:r>
        <w:t xml:space="preserve">5. Case Scenario: High-Rise Residential Project</w:t>
      </w:r>
    </w:p>
    <w:p>
      <w:pPr>
        <w:pStyle w:val="BodyText"/>
      </w:pPr>
      <w:r>
        <w:t xml:space="preserve">&gt;</w:t>
      </w:r>
    </w:p>
    <w:p>
      <w:pPr>
        <w:pStyle w:val="BodyText"/>
      </w:pPr>
      <w:r>
        <w:t xml:space="preserve">To illustrate the practical application of welding in this region, we analyze a hypothetical but representative project: the construction of a 40-story residential tower in Kuwait City.</w:t>
      </w:r>
    </w:p>
    <w:bookmarkStart w:id="27" w:name="the-challenge"/>
    <w:p>
      <w:pPr>
        <w:pStyle w:val="Heading3"/>
      </w:pPr>
      <w:r>
        <w:t xml:space="preserve">5.1 The Challenge</w:t>
      </w:r>
    </w:p>
    <w:p>
      <w:pPr>
        <w:pStyle w:val="FirstParagraph"/>
      </w:pPr>
      <w:r>
        <w:t xml:space="preserve">The project required joining heavy I-beams to support cantilevered balconies. Due to the height and wind exposure, traditional welding methods proved difficult. Furthermore, the midday heat made outdoor work impossible for six hours a day.</w:t>
      </w:r>
    </w:p>
    <w:p>
      <w:pPr>
        <w:pStyle w:val="BodyText"/>
      </w:pPr>
      <w:r>
        <w:t xml:space="preserve">5.2 The Solution Implemented by the Welding Team</w:t>
      </w:r>
    </w:p>
    <w:p>
      <w:pPr>
        <w:pStyle w:val="BodyText"/>
      </w:pPr>
      <w:r>
        <w:t xml:space="preserve">&gt;</w:t>
      </w:r>
    </w:p>
    <w:p>
      <w:pPr>
        <w:numPr>
          <w:ilvl w:val="0"/>
          <w:numId w:val="1005"/>
        </w:numPr>
        <w:pStyle w:val="Compact"/>
      </w:pPr>
      <w:r>
        <w:rPr>
          <w:bCs/>
          <w:b/>
        </w:rPr>
        <w:t xml:space="preserve">Scheduled Operations:</w:t>
      </w:r>
    </w:p>
    <w:p>
      <w:pPr>
        <w:numPr>
          <w:ilvl w:val="0"/>
          <w:numId w:val="1000"/>
        </w:numPr>
        <w:pStyle w:val="Compact"/>
      </w:pPr>
      <w:r>
        <w:t xml:space="preserve">&gt; Work was shifted to night shifts when temperatures were lower, reducing heat stress on the Welder and improving metal stability.</w:t>
      </w:r>
    </w:p>
    <w:p>
      <w:pPr>
        <w:numPr>
          <w:ilvl w:val="0"/>
          <w:numId w:val="1005"/>
        </w:numPr>
        <w:pStyle w:val="Compact"/>
      </w:pPr>
      <w:r>
        <w:t xml:space="preserve">Specialized Equipment:</w:t>
      </w:r>
    </w:p>
    <w:p>
      <w:pPr>
        <w:numPr>
          <w:ilvl w:val="0"/>
          <w:numId w:val="1000"/>
        </w:numPr>
        <w:pStyle w:val="Compact"/>
      </w:pPr>
      <w:r>
        <w:t xml:space="preserve">&gt; Wind shields were erected around each welding station to protect the gas shield from coastal breezes.</w:t>
      </w:r>
    </w:p>
    <w:p>
      <w:pPr>
        <w:numPr>
          <w:ilvl w:val="0"/>
          <w:numId w:val="1005"/>
        </w:numPr>
        <w:pStyle w:val="Compact"/>
      </w:pPr>
      <w:r>
        <w:t xml:space="preserve">Audit and Quality Control:</w:t>
      </w:r>
    </w:p>
    <w:p>
      <w:pPr>
        <w:numPr>
          <w:ilvl w:val="0"/>
          <w:numId w:val="1000"/>
        </w:numPr>
        <w:pStyle w:val="Compact"/>
      </w:pPr>
      <w:r>
        <w:t xml:space="preserve">&gt; Every weld was inspected via Ultrasonic Testing (UT). Rejection rates were initially high due to hydrogen cracking caused by humidity. The team adjusted their pre-heating temperatures, a critical skill for any Welder dealing with Kuwait's specific atmospheric conditions.</w:t>
      </w:r>
    </w:p>
    <w:p>
      <w:pPr>
        <w:pStyle w:val="FirstParagraph"/>
      </w:pPr>
      <w:r>
        <w:t xml:space="preserve">5.3 Outcome</w:t>
      </w:r>
    </w:p>
    <w:p>
      <w:pPr>
        <w:pStyle w:val="BodyText"/>
      </w:pPr>
      <w:r>
        <w:t xml:space="preserve">&gt;</w:t>
      </w:r>
    </w:p>
    <w:p>
      <w:pPr>
        <w:pStyle w:val="BodyText"/>
      </w:pPr>
      <w:r>
        <w:t xml:space="preserve">The project was completed on time with zero structural defects. The rigorous approach to welding standards set a new benchmark for construction firms in Kuwait City, demonstrating that technical precision can overcome environmental adversities.</w:t>
      </w:r>
    </w:p>
    <w:p>
      <w:pPr>
        <w:pStyle w:val="BodyText"/>
      </w:pPr>
      <w:r>
        <w:t xml:space="preserve">6. Human Resource and Skill Development</w:t>
      </w:r>
    </w:p>
    <w:p>
      <w:pPr>
        <w:pStyle w:val="BodyText"/>
      </w:pPr>
      <w:r>
        <w:t xml:space="preserve">&gt;</w:t>
      </w:r>
    </w:p>
    <w:p>
      <w:pPr>
        <w:pStyle w:val="BodyText"/>
      </w:pPr>
      <w:r>
        <w:t xml:space="preserve">The labor market in Kuwait City relies heavily on expatriate expertise, though there is a growing national initiative to train local youth as Welders. Technical institutes are increasingly collaborating with international bodies to provide advanced training modules.</w:t>
      </w:r>
    </w:p>
    <w:p>
      <w:pPr>
        <w:numPr>
          <w:ilvl w:val="0"/>
          <w:numId w:val="1006"/>
        </w:numPr>
        <w:pStyle w:val="Compact"/>
      </w:pPr>
      <w:r>
        <w:rPr>
          <w:bCs/>
          <w:b/>
        </w:rPr>
        <w:t xml:space="preserve">Vocational Training:</w:t>
      </w:r>
    </w:p>
    <w:p>
      <w:pPr>
        <w:numPr>
          <w:ilvl w:val="0"/>
          <w:numId w:val="1000"/>
        </w:numPr>
        <w:pStyle w:val="Compact"/>
      </w:pPr>
      <w:r>
        <w:t xml:space="preserve">&gt; Focus is placed on both theoretical knowledge of metallurgy and practical hands-on skills.</w:t>
      </w:r>
    </w:p>
    <w:p>
      <w:pPr>
        <w:numPr>
          <w:ilvl w:val="0"/>
          <w:numId w:val="1006"/>
        </w:numPr>
        <w:pStyle w:val="Compact"/>
      </w:pPr>
      <w:r>
        <w:t xml:space="preserve">Safety Culture:</w:t>
      </w:r>
    </w:p>
    <w:p>
      <w:pPr>
        <w:numPr>
          <w:ilvl w:val="0"/>
          <w:numId w:val="1000"/>
        </w:numPr>
        <w:pStyle w:val="Compact"/>
      </w:pPr>
      <w:r>
        <w:t xml:space="preserve">&gt; Continuous education on fire safety is paramount, as welding sparks can ignite fires in dry, dusty environments.</w:t>
      </w:r>
    </w:p>
    <w:p>
      <w:pPr>
        <w:pStyle w:val="FirstParagraph"/>
      </w:pPr>
      <w:r>
        <w:t xml:space="preserve">7. Conclusion</w:t>
      </w:r>
    </w:p>
    <w:p>
      <w:pPr>
        <w:pStyle w:val="BodyText"/>
      </w:pPr>
      <w:r>
        <w:t xml:space="preserve">&gt;</w:t>
      </w:r>
    </w:p>
    <w:p>
      <w:pPr>
        <w:pStyle w:val="BodyText"/>
      </w:pPr>
      <w:r>
        <w:t xml:space="preserve">The role of the Welder in Kuwait City extends far beyond simple metal joining. It is a discipline that requires adaptability to extreme weather, strict adherence to international codes, and a deep understanding of material science. As Kuwait continues to modernize its urban landscape, the demand for highly skilled Welders will only intensify.</w:t>
      </w:r>
    </w:p>
    <w:p>
      <w:pPr>
        <w:pStyle w:val="BodyText"/>
      </w:pPr>
      <w:r>
        <w:t xml:space="preserve">This case study underscores that successful infrastructure development in Kuwait City is inextricably linked to the competency and safety practices of its welding workforce. Future investments must focus on advanced training facilities and ergonomic solutions for workers to ensure sustainability in such a demanding climate. For developers, contractors, and policymakers, recognizing the critical value of professional Welding services is essential for building a resilient and modern Kuwait City.</w:t>
      </w:r>
    </w:p>
    <w:p>
      <w:pPr>
        <w:pStyle w:val="BodyText"/>
      </w:pPr>
      <w:r>
        <w:rPr>
          <w:bCs/>
          <w:b/>
        </w:rPr>
        <w:t xml:space="preserve">Key Takeaway:</w:t>
      </w:r>
    </w:p>
    <w:p>
      <w:pPr>
        <w:pStyle w:val="BodyText"/>
      </w:pPr>
      <w:r>
        <w:t xml:space="preserve">&gt; In Kuwait City, quality welding is not optional; it is a fundamental requirement for safety and structural integrity. Every Welder plays a pivotal role in shaping the future of the city’s infrastructure.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Kuwait City</dc:title>
  <dc:creator/>
  <dc:language>en</dc:language>
  <cp:keywords/>
  <dcterms:created xsi:type="dcterms:W3CDTF">2026-07-29T11:07:09Z</dcterms:created>
  <dcterms:modified xsi:type="dcterms:W3CDTF">2026-07-29T11:07:09Z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