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Certified</w:t>
      </w:r>
      <w:r>
        <w:t xml:space="preserve"> </w:t>
      </w:r>
      <w:r>
        <w:t xml:space="preserve">Welding</w:t>
      </w:r>
      <w:r>
        <w:t xml:space="preserve"> </w:t>
      </w:r>
      <w:r>
        <w:t xml:space="preserve">Solutions</w:t>
      </w:r>
      <w:r>
        <w:t xml:space="preserve"> </w:t>
      </w:r>
      <w:r>
        <w:t xml:space="preserve">in</w:t>
      </w:r>
      <w:r>
        <w:t xml:space="preserve"> </w:t>
      </w:r>
      <w:r>
        <w:t xml:space="preserve">Peru</w:t>
      </w:r>
      <w:r>
        <w:t xml:space="preserve"> </w:t>
      </w:r>
      <w:r>
        <w:t xml:space="preserve">Lima</w:t>
      </w:r>
    </w:p>
    <w:bookmarkStart w:id="31" w:name="Xe90a456a7aad6afd861ca8cf9228b7b02aa7e1d"/>
    <w:p>
      <w:pPr>
        <w:pStyle w:val="Heading1"/>
      </w:pPr>
      <w:r>
        <w:t xml:space="preserve">Case Study Optimizing Industrial Infrastructure Through Specialized Welding Services in Peru Lima</w:t>
      </w:r>
    </w:p>
    <w:p>
      <w:pPr>
        <w:pStyle w:val="FirstParagraph"/>
      </w:pPr>
      <w:r>
        <w:br/>
      </w:r>
    </w:p>
    <w:p>
      <w:pPr>
        <w:pStyle w:val="BodyText"/>
      </w:pPr>
      <w:r>
        <w:rPr>
          <w:bCs/>
          <w:b/>
        </w:rPr>
        <w:t xml:space="preserve">Date:</w:t>
      </w:r>
      <w:r>
        <w:t xml:space="preserve"> </w:t>
      </w:r>
      <w:r>
        <w:rPr>
          <w:iCs/>
          <w:i/>
        </w:rPr>
        <w:t xml:space="preserve">October 2023</w:t>
      </w:r>
    </w:p>
    <w:p>
      <w:pPr>
        <w:pStyle w:val="BodyText"/>
      </w:pPr>
      <w:r>
        <w:rPr>
          <w:bCs/>
          <w:b/>
        </w:rPr>
        <w:t xml:space="preserve">Subject:</w:t>
      </w:r>
      <w:r>
        <w:t xml:space="preserve"> Enhancing Structural Integrity and Operational Efficiency via Certified</w:t>
      </w:r>
      <w:r>
        <w:t xml:space="preserve"> </w:t>
      </w:r>
      <w:r>
        <w:t xml:space="preserve">Welder</w:t>
      </w:r>
      <w:r>
        <w:t xml:space="preserve"> </w:t>
      </w:r>
      <w:r>
        <w:t xml:space="preserve">Protocols in the Urban Hub of</w:t>
      </w:r>
      <w:r>
        <w:t xml:space="preserve"> </w:t>
      </w:r>
      <w:r>
        <w:t xml:space="preserve">Peru Lima</w:t>
      </w:r>
    </w:p>
    <w:p>
      <w:pPr>
        <w:pStyle w:val="BodyText"/>
      </w:pPr>
      <w:r>
        <w:br/>
      </w:r>
    </w:p>
    <w:bookmarkStart w:id="20" w:name="executive-summary"/>
    <w:p>
      <w:pPr>
        <w:pStyle w:val="Heading2"/>
      </w:pPr>
      <w:r>
        <w:t xml:space="preserve">1. Executive Summary</w:t>
      </w:r>
    </w:p>
    <w:p>
      <w:pPr>
        <w:pStyle w:val="FirstParagraph"/>
      </w:pPr>
      <w:r>
        <w:br/>
      </w:r>
    </w:p>
    <w:p>
      <w:pPr>
        <w:pStyle w:val="BodyText"/>
      </w:pPr>
      <w:r>
        <w:t xml:space="preserve">The rapid urbanization and industrial expansion witnessed in recent years have placed unprecedented demands on the infrastructure of</w:t>
      </w:r>
      <w:r>
        <w:t xml:space="preserve"> </w:t>
      </w:r>
      <w:r>
        <w:rPr>
          <w:bCs/>
          <w:b/>
        </w:rPr>
        <w:t xml:space="preserve">Peru Lima</w:t>
      </w:r>
      <w:r>
        <w:t xml:space="preserve">. As the economic engine of South America,</w:t>
      </w:r>
      <w:r>
        <w:t xml:space="preserve"> </w:t>
      </w:r>
      <w:r>
        <w:t xml:space="preserve">Peru Lima</w:t>
      </w:r>
      <w:r>
        <w:t xml:space="preserve"> </w:t>
      </w:r>
      <w:r>
        <w:t xml:space="preserve">serves as a critical nexus for mining logistics, manufacturing, and civil engineering. However, this growth has exposed significant gaps in quality assurance regarding metal fabrication and structural maintenance. This case study examines how the strategic deployment of highly skilled</w:t>
      </w:r>
      <w:r>
        <w:t xml:space="preserve"> </w:t>
      </w:r>
      <w:r>
        <w:rPr>
          <w:bCs/>
          <w:b/>
        </w:rPr>
        <w:t xml:space="preserve">Welder</w:t>
      </w:r>
      <w:r>
        <w:t xml:space="preserve"> </w:t>
      </w:r>
      <w:r>
        <w:t xml:space="preserve">professionals addressed critical safety and efficiency challenges within a major industrial complex located in the Callao district, directly adjacent to</w:t>
      </w:r>
      <w:r>
        <w:t xml:space="preserve"> </w:t>
      </w:r>
      <w:r>
        <w:t xml:space="preserve">Peru Lima</w:t>
      </w:r>
      <w:r>
        <w:t xml:space="preserve">. The project highlights the necessity of adhering to international welding standards while navigating the unique environmental and logistical constraints of the coastal metropolis.</w:t>
      </w:r>
    </w:p>
    <w:p>
      <w:pPr>
        <w:pStyle w:val="BodyText"/>
      </w:pPr>
      <w:r>
        <w:br/>
      </w:r>
    </w:p>
    <w:bookmarkEnd w:id="20"/>
    <w:bookmarkStart w:id="21" w:name="X3c0ca16d254a3e4410ef1d696f5812b21efa9b8"/>
    <w:p>
      <w:pPr>
        <w:pStyle w:val="Heading2"/>
      </w:pPr>
      <w:r>
        <w:t xml:space="preserve">2. Background and Context: The Challenges in Peru Lima</w:t>
      </w:r>
    </w:p>
    <w:p>
      <w:pPr>
        <w:pStyle w:val="FirstParagraph"/>
      </w:pPr>
      <w:r>
        <w:br/>
      </w:r>
    </w:p>
    <w:p>
      <w:pPr>
        <w:pStyle w:val="BodyText"/>
      </w:pPr>
      <w:r>
        <w:t xml:space="preserve">The industrial zone surrounding</w:t>
      </w:r>
      <w:r>
        <w:t xml:space="preserve"> </w:t>
      </w:r>
      <w:r>
        <w:rPr>
          <w:bCs/>
          <w:b/>
        </w:rPr>
        <w:t xml:space="preserve">Peru Lima</w:t>
      </w:r>
      <w:r>
        <w:t xml:space="preserve">, particularly within the Port of Callao, faces a harsh operating environment. The high humidity levels inherent to the coastal geography of</w:t>
      </w:r>
      <w:r>
        <w:t xml:space="preserve"> </w:t>
      </w:r>
      <w:r>
        <w:t xml:space="preserve">Peru Lima</w:t>
      </w:r>
      <w:r>
        <w:t xml:space="preserve"> </w:t>
      </w:r>
      <w:r>
        <w:t xml:space="preserve">accelerate corrosion rates in steel structures. Furthermore, older infrastructure requires constant retrofitting to meet modern seismic safety codes and production efficiency standards. Prior to this intervention, the client had experienced frequent failures in piping systems and support structures due to substandard welding practices employed by unverified local contractors.</w:t>
      </w:r>
    </w:p>
    <w:p>
      <w:pPr>
        <w:pStyle w:val="BodyText"/>
      </w:pPr>
      <w:r>
        <w:br/>
      </w:r>
    </w:p>
    <w:p>
      <w:pPr>
        <w:pStyle w:val="BodyText"/>
      </w:pPr>
      <w:r>
        <w:t xml:space="preserve">The primary challenges identified were threefold:</w:t>
      </w:r>
    </w:p>
    <w:p>
      <w:pPr>
        <w:numPr>
          <w:ilvl w:val="0"/>
          <w:numId w:val="1001"/>
        </w:numPr>
        <w:pStyle w:val="Compact"/>
      </w:pPr>
      <w:r>
        <w:rPr>
          <w:bCs/>
          <w:b/>
        </w:rPr>
        <w:t xml:space="preserve">Technical Competence:</w:t>
      </w:r>
      <w:r>
        <w:t xml:space="preserve"> A shortage of</w:t>
      </w:r>
      <w:r>
        <w:t xml:space="preserve"> </w:t>
      </w:r>
      <w:r>
        <w:t xml:space="preserve">Welder</w:t>
      </w:r>
      <w:r>
        <w:t xml:space="preserve"> personnel certified to ASME (American Society of Mechanical Engineers) and AWS (American Welding Society) standards.</w:t>
      </w:r>
    </w:p>
    <w:p>
      <w:pPr>
        <w:numPr>
          <w:ilvl w:val="0"/>
          <w:numId w:val="1001"/>
        </w:numPr>
        <w:pStyle w:val="Compact"/>
      </w:pPr>
      <w:r>
        <w:rPr>
          <w:bCs/>
          <w:b/>
        </w:rPr>
        <w:t xml:space="preserve">Safety Compliance:</w:t>
      </w:r>
      <w:r>
        <w:t xml:space="preserve"> High rates of workplace accidents due to improper handling of high-pressure welding equipment in confined spaces.</w:t>
      </w:r>
    </w:p>
    <w:p>
      <w:pPr>
        <w:numPr>
          <w:ilvl w:val="0"/>
          <w:numId w:val="1001"/>
        </w:numPr>
        <w:pStyle w:val="Compact"/>
      </w:pPr>
      <w:r>
        <w:rPr>
          <w:bCs/>
          <w:b/>
        </w:rPr>
        <w:t xml:space="preserve">Supply Chain Logistics:</w:t>
      </w:r>
      <w:r>
        <w:t xml:space="preserve"> Delays in procuring specialized welding materials due to fragmented local suppliers, impacting the timeline for projects across</w:t>
      </w:r>
      <w:r>
        <w:t xml:space="preserve"> </w:t>
      </w:r>
      <w:r>
        <w:t xml:space="preserve">Peru Lima</w:t>
      </w:r>
      <w:r>
        <w:t xml:space="preserve">.</w:t>
      </w:r>
    </w:p>
    <w:p>
      <w:pPr>
        <w:pStyle w:val="FirstParagraph"/>
      </w:pPr>
      <w:r>
        <w:br/>
      </w:r>
    </w:p>
    <w:bookmarkEnd w:id="21"/>
    <w:bookmarkStart w:id="22" w:name="project-objectives"/>
    <w:p>
      <w:pPr>
        <w:pStyle w:val="Heading2"/>
      </w:pPr>
      <w:r>
        <w:t xml:space="preserve">3. Project Objectives</w:t>
      </w:r>
    </w:p>
    <w:p>
      <w:pPr>
        <w:pStyle w:val="FirstParagraph"/>
      </w:pPr>
      <w:r>
        <w:br/>
      </w:r>
    </w:p>
    <w:p>
      <w:pPr>
        <w:pStyle w:val="BodyText"/>
      </w:pPr>
      <w:r>
        <w:t xml:space="preserve">The overarching goal of this initiative was to establish a sustainable framework for metalwork maintenance that would reduce downtime by 40% and ensure 100% compliance with international safety standards. Specific objectives included:</w:t>
      </w:r>
    </w:p>
    <w:p>
      <w:pPr>
        <w:numPr>
          <w:ilvl w:val="0"/>
          <w:numId w:val="1002"/>
        </w:numPr>
        <w:pStyle w:val="Compact"/>
      </w:pPr>
      <w:r>
        <w:t xml:space="preserve">Retrofitting the existing piping network with high-grade welds capable of withstanding extreme pressure.</w:t>
      </w:r>
    </w:p>
    <w:p>
      <w:pPr>
        <w:numPr>
          <w:ilvl w:val="0"/>
          <w:numId w:val="1002"/>
        </w:numPr>
        <w:pStyle w:val="Compact"/>
      </w:pPr>
      <w:r>
        <w:t xml:space="preserve">Create a standardized quality control protocol specific to the climatic conditions of</w:t>
      </w:r>
      <w:r>
        <w:t xml:space="preserve"> </w:t>
      </w:r>
      <w:r>
        <w:rPr>
          <w:bCs/>
          <w:b/>
        </w:rPr>
        <w:t xml:space="preserve">Peru Lima</w:t>
      </w:r>
      <w:r>
        <w:t xml:space="preserve">.</w:t>
      </w:r>
    </w:p>
    <w:p>
      <w:pPr>
        <w:pStyle w:val="FirstParagraph"/>
      </w:pPr>
      <w:r>
        <w:br/>
      </w:r>
    </w:p>
    <w:bookmarkEnd w:id="22"/>
    <w:bookmarkStart w:id="26" w:name="methodology-and-implementation"/>
    <w:p>
      <w:pPr>
        <w:pStyle w:val="Heading2"/>
      </w:pPr>
      <w:r>
        <w:t xml:space="preserve">4. Methodology and Implementation</w:t>
      </w:r>
    </w:p>
    <w:p>
      <w:pPr>
        <w:pStyle w:val="FirstParagraph"/>
      </w:pPr>
      <w:r>
        <w:br/>
      </w:r>
    </w:p>
    <w:p>
      <w:pPr>
        <w:pStyle w:val="BodyText"/>
      </w:pPr>
      <w:r>
        <w:t xml:space="preserve">The solution required a multi-faceted approach that integrated international expertise with local execution. The core of the strategy revolved around the recruitment and certification of elite</w:t>
      </w:r>
      <w:r>
        <w:t xml:space="preserve"> </w:t>
      </w:r>
      <w:r>
        <w:t xml:space="preserve">Welder</w:t>
      </w:r>
      <w:r>
        <w:t xml:space="preserve"> professionals.</w:t>
      </w:r>
    </w:p>
    <w:p>
      <w:pPr>
        <w:pStyle w:val="BodyText"/>
      </w:pPr>
      <w:r>
        <w:br/>
      </w:r>
    </w:p>
    <w:bookmarkStart w:id="23" w:name="X0ca6c3d92d09f8b1095be0fe50a5115b999ea1e"/>
    <w:p>
      <w:pPr>
        <w:pStyle w:val="Heading3"/>
      </w:pPr>
      <w:r>
        <w:t xml:space="preserve">4.1 Recruitment and Certification of Welder Personnel</w:t>
      </w:r>
    </w:p>
    <w:p>
      <w:pPr>
        <w:pStyle w:val="FirstParagraph"/>
      </w:pPr>
      <w:r>
        <w:br/>
      </w:r>
    </w:p>
    <w:p>
      <w:pPr>
        <w:pStyle w:val="BodyText"/>
      </w:pPr>
      <w:r>
        <w:t xml:space="preserve">We initiated a partnership with technical institutes in</w:t>
      </w:r>
      <w:r>
        <w:t xml:space="preserve"> </w:t>
      </w:r>
      <w:r>
        <w:t xml:space="preserve">Peru Lima</w:t>
      </w:r>
      <w:r>
        <w:t xml:space="preserve"> </w:t>
      </w:r>
      <w:r>
        <w:t xml:space="preserve">to identify candidates with foundational skills but lacking international certification. These candidates underwent an intensive twelve-week boot camp focused on TIG (Tungsten Inert Gas) and MIG (Metal Inert Gas) welding techniques. The curriculum was designed specifically for the materials used in</w:t>
      </w:r>
      <w:r>
        <w:t xml:space="preserve"> </w:t>
      </w:r>
      <w:r>
        <w:rPr>
          <w:bCs/>
          <w:b/>
        </w:rPr>
        <w:t xml:space="preserve">Peru Lima</w:t>
      </w:r>
      <w:r>
        <w:t xml:space="preserve">'s industrial sector, including stainless steel and high-tensile alloys.</w:t>
      </w:r>
    </w:p>
    <w:p>
      <w:pPr>
        <w:pStyle w:val="BodyText"/>
      </w:pPr>
      <w:r>
        <w:br/>
      </w:r>
    </w:p>
    <w:p>
      <w:pPr>
        <w:pStyle w:val="BodyText"/>
      </w:pPr>
      <w:r>
        <w:t xml:space="preserve">Each participant was evaluated on their ability to maintain consistent bead profiles and penetration depth. Only those who passed the practical exams were designated as certified</w:t>
      </w:r>
      <w:r>
        <w:t xml:space="preserve"> </w:t>
      </w:r>
      <w:r>
        <w:t xml:space="preserve">Welder</w:t>
      </w:r>
      <w:r>
        <w:t xml:space="preserve"> technicians for the project. This step was crucial in establishing a reliable workforce that could operate independently of external consultants.</w:t>
      </w:r>
    </w:p>
    <w:p>
      <w:pPr>
        <w:pStyle w:val="BodyText"/>
      </w:pPr>
      <w:r>
        <w:br/>
      </w:r>
    </w:p>
    <w:bookmarkEnd w:id="23"/>
    <w:bookmarkStart w:id="24" w:name="environmental-adaptation-for-peru-lima"/>
    <w:p>
      <w:pPr>
        <w:pStyle w:val="Heading3"/>
      </w:pPr>
      <w:r>
        <w:t xml:space="preserve">4.2 Environmental Adaptation for Peru Lima</w:t>
      </w:r>
    </w:p>
    <w:p>
      <w:pPr>
        <w:pStyle w:val="FirstParagraph"/>
      </w:pPr>
      <w:r>
        <w:br/>
      </w:r>
    </w:p>
    <w:p>
      <w:pPr>
        <w:pStyle w:val="BodyText"/>
      </w:pPr>
      <w:r>
        <w:t xml:space="preserve">The coastal winds and humidity of</w:t>
      </w:r>
      <w:r>
        <w:t xml:space="preserve"> </w:t>
      </w:r>
      <w:r>
        <w:rPr>
          <w:bCs/>
          <w:b/>
        </w:rPr>
        <w:t xml:space="preserve">Peru Lima</w:t>
      </w:r>
      <w:r>
        <w:t xml:space="preserve"> </w:t>
      </w:r>
      <w:r>
        <w:t xml:space="preserve">pose significant risks to weld quality, particularly regarding porosity and oxidation. To mitigate this, we implemented mobile shielding enclosures at all active job sites. Additionally, the welding gas mixtures were adjusted to compensate for the atmospheric pressure variations typical of the coastal plain in</w:t>
      </w:r>
      <w:r>
        <w:t xml:space="preserve"> </w:t>
      </w:r>
      <w:r>
        <w:t xml:space="preserve">Peru Lima</w:t>
      </w:r>
      <w:r>
        <w:t xml:space="preserve">. Regular environmental monitoring ensured that humidity levels remained within acceptable thresholds during critical welding operations.</w:t>
      </w:r>
    </w:p>
    <w:p>
      <w:pPr>
        <w:pStyle w:val="BodyText"/>
      </w:pPr>
      <w:r>
        <w:br/>
      </w:r>
    </w:p>
    <w:bookmarkEnd w:id="24"/>
    <w:bookmarkStart w:id="25" w:name="quality-assurance-protocols"/>
    <w:p>
      <w:pPr>
        <w:pStyle w:val="Heading3"/>
      </w:pPr>
      <w:r>
        <w:t xml:space="preserve">4.3 Quality Assurance Protocols</w:t>
      </w:r>
    </w:p>
    <w:p>
      <w:pPr>
        <w:pStyle w:val="FirstParagraph"/>
      </w:pPr>
      <w:r>
        <w:br/>
      </w:r>
    </w:p>
    <w:p>
      <w:pPr>
        <w:pStyle w:val="BodyText"/>
      </w:pPr>
      <w:r>
        <w:t xml:space="preserve">A strict Non-Destructive Testing (NDT) regime was established. Every weld produced by a</w:t>
      </w:r>
      <w:r>
        <w:t xml:space="preserve"> </w:t>
      </w:r>
      <w:r>
        <w:t xml:space="preserve">Welder</w:t>
      </w:r>
      <w:r>
        <w:t xml:space="preserve"> on the team was subjected to radiographic and ultrasonic testing. This data was logged into a centralized digital platform, allowing for real-time quality monitoring by engineers based in</w:t>
      </w:r>
      <w:r>
        <w:t xml:space="preserve"> </w:t>
      </w:r>
      <w:r>
        <w:rPr>
          <w:bCs/>
          <w:b/>
        </w:rPr>
        <w:t xml:space="preserve">Peru Lima</w:t>
      </w:r>
      <w:r>
        <w:t xml:space="preserve"> </w:t>
      </w:r>
      <w:r>
        <w:t xml:space="preserve">and international supervisors.</w:t>
      </w:r>
    </w:p>
    <w:p>
      <w:pPr>
        <w:pStyle w:val="BodyText"/>
      </w:pPr>
      <w:r>
        <w:br/>
      </w:r>
    </w:p>
    <w:bookmarkEnd w:id="25"/>
    <w:bookmarkEnd w:id="26"/>
    <w:bookmarkStart w:id="27" w:name="results-and-impact-analysis"/>
    <w:p>
      <w:pPr>
        <w:pStyle w:val="Heading2"/>
      </w:pPr>
      <w:r>
        <w:t xml:space="preserve">5. Results and Impact Analysis</w:t>
      </w:r>
    </w:p>
    <w:p>
      <w:pPr>
        <w:pStyle w:val="FirstParagraph"/>
      </w:pPr>
      <w:r>
        <w:br/>
      </w:r>
    </w:p>
    <w:p>
      <w:pPr>
        <w:pStyle w:val="BodyText"/>
      </w:pPr>
      <w:r>
        <w:t xml:space="preserve">The implementation of this comprehensive strategy yielded measurable improvements across all key performance indicators within six months of operation in</w:t>
      </w:r>
      <w:r>
        <w:t xml:space="preserve"> </w:t>
      </w:r>
      <w:r>
        <w:t xml:space="preserve">Peru Lima</w:t>
      </w:r>
      <w:r>
        <w:t xml:space="preserve">.</w:t>
      </w:r>
    </w:p>
    <w:p>
      <w:pPr>
        <w:pStyle w:val="BodyText"/>
      </w:pPr>
      <w:r>
        <w:br/>
      </w:r>
    </w:p>
    <w:p>
      <w:pPr>
        <w:pStyle w:val="BodyText"/>
      </w:pPr>
      <w:r>
        <w:rPr>
          <w:bCs/>
          <w:b/>
        </w:rPr>
        <w:t xml:space="preserve">Key Achievements:</w:t>
      </w:r>
    </w:p>
    <w:p>
      <w:pPr>
        <w:numPr>
          <w:ilvl w:val="0"/>
          <w:numId w:val="1003"/>
        </w:numPr>
        <w:pStyle w:val="Compact"/>
      </w:pPr>
      <w:r>
        <w:rPr>
          <w:bCs/>
          <w:b/>
        </w:rPr>
        <w:t xml:space="preserve">Downtime Reduction:</w:t>
      </w:r>
      <w:r>
        <w:t xml:space="preserve"> Operational downtime decreased by 45%, exceeding the initial target of 40%. The reliability of the piping systems improved significantly, attributed directly to the precision of the certified</w:t>
      </w:r>
      <w:r>
        <w:t xml:space="preserve"> </w:t>
      </w:r>
      <w:r>
        <w:t xml:space="preserve">Welder</w:t>
      </w:r>
      <w:r>
        <w:t xml:space="preserve"> teams.</w:t>
      </w:r>
    </w:p>
    <w:p>
      <w:pPr>
        <w:numPr>
          <w:ilvl w:val="0"/>
          <w:numId w:val="1003"/>
        </w:numPr>
        <w:pStyle w:val="Compact"/>
      </w:pPr>
      <w:r>
        <w:rPr>
          <w:bCs/>
          <w:b/>
        </w:rPr>
        <w:t xml:space="preserve">Safety Record:</w:t>
      </w:r>
      <w:r>
        <w:t xml:space="preserve"> There were zero lost-time injuries related to welding activities during the project duration. The adherence to safety protocols in the challenging environment of</w:t>
      </w:r>
      <w:r>
        <w:t xml:space="preserve"> </w:t>
      </w:r>
      <w:r>
        <w:rPr>
          <w:bCs/>
          <w:b/>
        </w:rPr>
        <w:t xml:space="preserve">Peru Lima</w:t>
      </w:r>
      <w:r>
        <w:t xml:space="preserve"> </w:t>
      </w:r>
      <w:r>
        <w:t xml:space="preserve">set a new benchmark for industrial safety in the region.</w:t>
      </w:r>
    </w:p>
    <w:p>
      <w:pPr>
        <w:numPr>
          <w:ilvl w:val="0"/>
          <w:numId w:val="1003"/>
        </w:numPr>
        <w:pStyle w:val="Compact"/>
      </w:pPr>
      <w:r>
        <w:rPr>
          <w:bCs/>
          <w:b/>
        </w:rPr>
        <w:t xml:space="preserve">Cost Efficiency:</w:t>
      </w:r>
      <w:r>
        <w:t xml:space="preserve"> By localizing the expertise and reducing rework rates, maintenance costs were lowered by 30% compared to previous years. The investment in training</w:t>
      </w:r>
      <w:r>
        <w:t xml:space="preserve"> </w:t>
      </w:r>
      <w:r>
        <w:t xml:space="preserve">Welder</w:t>
      </w:r>
      <w:r>
        <w:t xml:space="preserve"> personnel proved to be a cost-saving measure rather than an expense.</w:t>
      </w:r>
    </w:p>
    <w:p>
      <w:pPr>
        <w:numPr>
          <w:ilvl w:val="0"/>
          <w:numId w:val="1003"/>
        </w:numPr>
        <w:pStyle w:val="Compact"/>
      </w:pPr>
      <w:r>
        <w:rPr>
          <w:bCs/>
          <w:b/>
        </w:rPr>
        <w:t xml:space="preserve">Structural Longevity:</w:t>
      </w:r>
      <w:r>
        <w:t xml:space="preserve"> Post-weld inspections conducted three months after project completion showed no signs of early degradation, validating the effectiveness of the environmental adaptations specific to</w:t>
      </w:r>
      <w:r>
        <w:t xml:space="preserve"> </w:t>
      </w:r>
      <w:r>
        <w:t xml:space="preserve">Peru Lima</w:t>
      </w:r>
      <w:r>
        <w:t xml:space="preserve">.</w:t>
      </w:r>
    </w:p>
    <w:p>
      <w:pPr>
        <w:pStyle w:val="FirstParagraph"/>
      </w:pPr>
      <w:r>
        <w:br/>
      </w:r>
    </w:p>
    <w:bookmarkEnd w:id="27"/>
    <w:bookmarkStart w:id="28" w:name="challenges-overcome-in-peru-lima"/>
    <w:p>
      <w:pPr>
        <w:pStyle w:val="Heading2"/>
      </w:pPr>
      <w:r>
        <w:t xml:space="preserve">6. Challenges Overcome in Peru Lima</w:t>
      </w:r>
    </w:p>
    <w:p>
      <w:pPr>
        <w:pStyle w:val="FirstParagraph"/>
      </w:pPr>
      <w:r>
        <w:br/>
      </w:r>
    </w:p>
    <w:p>
      <w:pPr>
        <w:pStyle w:val="BodyText"/>
      </w:pPr>
      <w:r>
        <w:t xml:space="preserve">The journey was not without obstacles. One significant challenge was the cultural resistance to new procedural workflows among older workforce members in</w:t>
      </w:r>
      <w:r>
        <w:t xml:space="preserve"> </w:t>
      </w:r>
      <w:r>
        <w:rPr>
          <w:bCs/>
          <w:b/>
        </w:rPr>
        <w:t xml:space="preserve">Peru Lima</w:t>
      </w:r>
      <w:r>
        <w:t xml:space="preserve">. Many veteran technicians were accustomed to traditional methods that did not prioritize documentation or precision testing.</w:t>
      </w:r>
    </w:p>
    <w:p>
      <w:pPr>
        <w:pStyle w:val="BodyText"/>
      </w:pPr>
      <w:r>
        <w:br/>
      </w:r>
    </w:p>
    <w:p>
      <w:pPr>
        <w:pStyle w:val="BodyText"/>
      </w:pPr>
      <w:r>
        <w:t xml:space="preserve">To overcome this, change management workshops were held, emphasizing how the new standards protect both their careers and personal safety. Furthermore, incentives were introduced for</w:t>
      </w:r>
      <w:r>
        <w:t xml:space="preserve"> </w:t>
      </w:r>
      <w:r>
        <w:t xml:space="preserve">Welder</w:t>
      </w:r>
      <w:r>
        <w:t xml:space="preserve"> teams that achieved the highest quality scores. This motivational approach fostered a culture of excellence and pride in craftsmanship within the</w:t>
      </w:r>
      <w:r>
        <w:t xml:space="preserve"> </w:t>
      </w:r>
      <w:r>
        <w:rPr>
          <w:bCs/>
          <w:b/>
        </w:rPr>
        <w:t xml:space="preserve">Peru Lima</w:t>
      </w:r>
      <w:r>
        <w:t xml:space="preserve"> </w:t>
      </w:r>
      <w:r>
        <w:t xml:space="preserve">facility.</w:t>
      </w:r>
    </w:p>
    <w:p>
      <w:pPr>
        <w:pStyle w:val="BodyText"/>
      </w:pPr>
      <w:r>
        <w:br/>
      </w:r>
    </w:p>
    <w:bookmarkEnd w:id="28"/>
    <w:bookmarkStart w:id="29" w:name="Xa6b90e2eefeee284c909866060bc78a4f1cc51d"/>
    <w:p>
      <w:pPr>
        <w:pStyle w:val="Heading2"/>
      </w:pPr>
      <w:r>
        <w:t xml:space="preserve">7. Lessons Learned and Future Recommendations</w:t>
      </w:r>
    </w:p>
    <w:p>
      <w:pPr>
        <w:pStyle w:val="FirstParagraph"/>
      </w:pPr>
      <w:r>
        <w:br/>
      </w:r>
    </w:p>
    <w:p>
      <w:pPr>
        <w:pStyle w:val="BodyText"/>
      </w:pPr>
      <w:r>
        <w:t xml:space="preserve">This case study underscores several critical lessons for industrial projects in</w:t>
      </w:r>
      <w:r>
        <w:t xml:space="preserve"> </w:t>
      </w:r>
      <w:r>
        <w:t xml:space="preserve">Peru Lima</w:t>
      </w:r>
      <w:r>
        <w:t xml:space="preserve">:</w:t>
      </w:r>
    </w:p>
    <w:p>
      <w:pPr>
        <w:numPr>
          <w:ilvl w:val="0"/>
          <w:numId w:val="1004"/>
        </w:numPr>
        <w:pStyle w:val="Compact"/>
      </w:pPr>
      <w:r>
        <w:t xml:space="preserve">The importance of investing in human capital: A skilled</w:t>
      </w:r>
      <w:r>
        <w:t xml:space="preserve"> </w:t>
      </w:r>
      <w:r>
        <w:t xml:space="preserve">Welder</w:t>
      </w:r>
      <w:r>
        <w:t xml:space="preserve"> is not just a laborer but a critical asset to infrastructure integrity.</w:t>
      </w:r>
    </w:p>
    <w:p>
      <w:pPr>
        <w:numPr>
          <w:ilvl w:val="0"/>
          <w:numId w:val="1004"/>
        </w:numPr>
        <w:pStyle w:val="Compact"/>
      </w:pPr>
      <w:r>
        <w:t xml:space="preserve">Environmental factors cannot be ignored: The specific climatic conditions of</w:t>
      </w:r>
      <w:r>
        <w:t xml:space="preserve"> </w:t>
      </w:r>
      <w:r>
        <w:rPr>
          <w:bCs/>
          <w:b/>
        </w:rPr>
        <w:t xml:space="preserve">Peru Lima</w:t>
      </w:r>
      <w:r>
        <w:t xml:space="preserve"> </w:t>
      </w:r>
      <w:r>
        <w:t xml:space="preserve">must dictate technical choices in materials and shielding.</w:t>
      </w:r>
    </w:p>
    <w:p>
      <w:pPr>
        <w:numPr>
          <w:ilvl w:val="0"/>
          <w:numId w:val="1004"/>
        </w:numPr>
        <w:pStyle w:val="Compact"/>
      </w:pPr>
      <w:r>
        <w:t xml:space="preserve">Standardization is key: Uniform protocols ensure consistency across large-scale projects in urban centers like</w:t>
      </w:r>
      <w:r>
        <w:t xml:space="preserve"> </w:t>
      </w:r>
      <w:r>
        <w:t xml:space="preserve">Peru Lima</w:t>
      </w:r>
      <w:r>
        <w:t xml:space="preserve">.</w:t>
      </w:r>
    </w:p>
    <w:p>
      <w:pPr>
        <w:pStyle w:val="FirstParagraph"/>
      </w:pPr>
      <w:r>
        <w:br/>
      </w:r>
    </w:p>
    <w:p>
      <w:pPr>
        <w:pStyle w:val="BodyText"/>
      </w:pPr>
      <w:r>
        <w:t xml:space="preserve">Looking forward, it is recommended that other industries in</w:t>
      </w:r>
      <w:r>
        <w:t xml:space="preserve"> </w:t>
      </w:r>
      <w:r>
        <w:rPr>
          <w:bCs/>
          <w:b/>
        </w:rPr>
        <w:t xml:space="preserve">Peru Lima</w:t>
      </w:r>
      <w:r>
        <w:t xml:space="preserve"> </w:t>
      </w:r>
      <w:r>
        <w:t xml:space="preserve">adopt similar certification frameworks for their welding teams. Collaboration with technical educational institutions should be strengthened to create a pipeline of qualified</w:t>
      </w:r>
      <w:r>
        <w:t xml:space="preserve"> </w:t>
      </w:r>
      <w:r>
        <w:t xml:space="preserve">Welder</w:t>
      </w:r>
      <w:r>
        <w:t xml:space="preserve"> profesionals ready to meet the demands of modern industrialization.</w:t>
      </w:r>
    </w:p>
    <w:p>
      <w:pPr>
        <w:pStyle w:val="BodyText"/>
      </w:pPr>
      <w:r>
        <w:br/>
      </w:r>
    </w:p>
    <w:bookmarkEnd w:id="29"/>
    <w:bookmarkStart w:id="30" w:name="conclusion"/>
    <w:p>
      <w:pPr>
        <w:pStyle w:val="Heading2"/>
      </w:pPr>
      <w:r>
        <w:t xml:space="preserve">8. Conclusion</w:t>
      </w:r>
    </w:p>
    <w:p>
      <w:pPr>
        <w:pStyle w:val="FirstParagraph"/>
      </w:pPr>
      <w:r>
        <w:br/>
      </w:r>
    </w:p>
    <w:p>
      <w:pPr>
        <w:pStyle w:val="BodyText"/>
      </w:pPr>
      <w:r>
        <w:t xml:space="preserve">The successful modernization of industrial infrastructure in</w:t>
      </w:r>
      <w:r>
        <w:t xml:space="preserve"> </w:t>
      </w:r>
      <w:r>
        <w:rPr>
          <w:bCs/>
          <w:b/>
        </w:rPr>
        <w:t xml:space="preserve">Peru Lima</w:t>
      </w:r>
      <w:r>
        <w:t xml:space="preserve"> </w:t>
      </w:r>
      <w:r>
        <w:t xml:space="preserve">demonstrates that with the right combination of technical expertise, environmental adaptation, and rigorous quality control, significant operational improvements are achievable. By focusing on the professional development and certification of</w:t>
      </w:r>
      <w:r>
        <w:t xml:space="preserve"> </w:t>
      </w:r>
      <w:r>
        <w:t xml:space="preserve">Welder</w:t>
      </w:r>
      <w:r>
        <w:t xml:space="preserve"> personnel, companies can mitigate risks associated with structural failure and safety violations. The case study confirms that prioritizing high-quality welding standards is not merely a technical requirement but a strategic imperative for sustainable growth in</w:t>
      </w:r>
      <w:r>
        <w:t xml:space="preserve"> </w:t>
      </w:r>
      <w:r>
        <w:t xml:space="preserve">Peru Lima</w:t>
      </w:r>
      <w:r>
        <w:t xml:space="preserve">. As the city continues to expand, the role of the certified</w:t>
      </w:r>
      <w:r>
        <w:t xml:space="preserve"> </w:t>
      </w:r>
      <w:r>
        <w:rPr>
          <w:bCs/>
          <w:b/>
        </w:rPr>
        <w:t xml:space="preserve">Welder</w:t>
      </w:r>
      <w:r>
        <w:t xml:space="preserve"> </w:t>
      </w:r>
      <w:r>
        <w:t xml:space="preserve">will only become more pivotal in maintaining the backbone of its industrial and civil infrastructure.</w:t>
      </w:r>
    </w:p>
    <w:p>
      <w:pPr>
        <w:pStyle w:val="BodyText"/>
      </w:pPr>
      <w:r>
        <w:br/>
      </w:r>
    </w:p>
    <w:p>
      <w:pPr>
        <w:pStyle w:val="BodyText"/>
      </w:pPr>
      <w:r>
        <w:t xml:space="preserve">This document is intended for internal review by stakeholders involved in industrial development within Peru Lima. All technical terms regarding Welder certifications are aligned with international standards applicable to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Implementation of Certified Welding Solutions in Peru Lima</dc:title>
  <dc:creator/>
  <dc:language>en</dc:language>
  <cp:keywords/>
  <dcterms:created xsi:type="dcterms:W3CDTF">2026-07-29T07:13:38Z</dcterms:created>
  <dcterms:modified xsi:type="dcterms:W3CDTF">2026-07-29T07:13:38Z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