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Infrastructure</w:t>
      </w:r>
    </w:p>
    <w:bookmarkStart w:id="35" w:name="X4a33ce0a25086f0c4aa962d97537072ec4fc331"/>
    <w:p>
      <w:pPr>
        <w:pStyle w:val="Heading1"/>
      </w:pPr>
      <w:r>
        <w:t xml:space="preserve">Case Study: The Critical Role of Welders in United States New York City Infrastructure</w:t>
      </w:r>
    </w:p>
    <w:bookmarkStart w:id="20" w:name="executive-summary"/>
    <w:p>
      <w:pPr>
        <w:pStyle w:val="Heading2"/>
      </w:pPr>
      <w:r>
        <w:t xml:space="preserve">Executive Summary</w:t>
      </w:r>
    </w:p>
    <w:p>
      <w:pPr>
        <w:pStyle w:val="FirstParagraph"/>
      </w:pPr>
      <w:r>
        <w:t xml:space="preserve">This Case Study examines the indispensable contribution of skilled welders to the ongoing development, maintenance, and safety of infrastructure within United States New York City. As one of the most densely populated and historically significant metropolitan areas in North America, United States New York City presents unique challenges for construction and industrial sectors. This document analyzes how specialized welding techniques address structural integrity issues in aging skyscrapers, bridge repairs, subway modernization projects, and green energy installations. The study highlights the intersection of traditional craftsmanship with modern technological demands specific to this region.</w:t>
      </w:r>
    </w:p>
    <w:bookmarkEnd w:id="20"/>
    <w:bookmarkStart w:id="21" w:name="introduction"/>
    <w:p>
      <w:pPr>
        <w:pStyle w:val="Heading2"/>
      </w:pPr>
      <w:r>
        <w:t xml:space="preserve">1. Introduction</w:t>
      </w:r>
    </w:p>
    <w:p>
      <w:pPr>
        <w:pStyle w:val="FirstParagraph"/>
      </w:pPr>
      <w:r>
        <w:t xml:space="preserve">The skyline of United States New York City is a testament to human engineering prowess, yet it faces the relentless wear of time, weather, and increasing usage loads. Within this complex ecosystem, the welder stands as a pivotal figure in ensuring structural longevity and safety. Unlike other regions where new construction often dominates the narrative, United States New York City is characterized by a massive存量 (stock) of existing infrastructure that requires continuous repair and reinforcement. This Case Study explores how the trade of welding has evolved to meet these specific regional demands.</w:t>
      </w:r>
    </w:p>
    <w:bookmarkEnd w:id="21"/>
    <w:bookmarkStart w:id="22" w:name="Xdefe04ed61f4c649f3d6b2cb70a227db350c551"/>
    <w:p>
      <w:pPr>
        <w:pStyle w:val="Heading2"/>
      </w:pPr>
      <w:r>
        <w:t xml:space="preserve">2. Background: The Unique Environment of United States New York City</w:t>
      </w:r>
    </w:p>
    <w:p>
      <w:pPr>
        <w:pStyle w:val="FirstParagraph"/>
      </w:pPr>
      <w:r>
        <w:t xml:space="preserve">The environment in United States New York City presents distinct variables for any industrial worker, particularly welders. The coastal location exposes structures to high levels of salt spray and humidity, accelerating corrosion in steel frameworks. Furthermore, the density of the urban landscape means that welding operations often take place in confined spaces, high-altitude locations on scaffolding, or within active transportation hubs where noise and safety protocols are strictly regulated.</w:t>
      </w:r>
    </w:p>
    <w:p>
      <w:pPr>
        <w:pStyle w:val="BodyText"/>
      </w:pPr>
      <w:r>
        <w:t xml:space="preserve">In United States New York City, historical preservation laws also play a crucial role. Many buildings and bridges are designated landmarks. Therefore, welders cannot simply replace structural components with generic modern steel; they must often match original metallurgy and welding techniques to preserve the aesthetic and historical integrity of the structure while ensuring it meets current safety codes.</w:t>
      </w:r>
    </w:p>
    <w:bookmarkEnd w:id="22"/>
    <w:bookmarkStart w:id="26" w:name="X31149d42f5074dbb3cf42049293468aefa3c700"/>
    <w:p>
      <w:pPr>
        <w:pStyle w:val="Heading2"/>
      </w:pPr>
      <w:r>
        <w:t xml:space="preserve">3. Project Scope: Key Sectors Utilizing Welding Services</w:t>
      </w:r>
    </w:p>
    <w:p>
      <w:pPr>
        <w:pStyle w:val="FirstParagraph"/>
      </w:pPr>
      <w:r>
        <w:t xml:space="preserve">This Case Study identifies three primary sectors in United States New York City where welder expertise is most critical:</w:t>
      </w:r>
    </w:p>
    <w:bookmarkStart w:id="23" w:name="the-transit-system-subway-and-bridges"/>
    <w:p>
      <w:pPr>
        <w:pStyle w:val="Heading3"/>
      </w:pPr>
      <w:r>
        <w:t xml:space="preserve">3.1 The Transit System (Subway and Bridges)</w:t>
      </w:r>
    </w:p>
    <w:p>
      <w:pPr>
        <w:pStyle w:val="FirstParagraph"/>
      </w:pPr>
      <w:r>
        <w:t xml:space="preserve">The Metropolitan Transportation Authority (MTA) oversees one of the largest transit systems globally. Welders are essential for maintaining the structural integrity of bridges such as the Brooklyn Bridge and Queensboro Bridge, which have undergone extensive reinforcement over decades. Additionally, subway tunnel supports require regular welding repairs to counteract soil pressure and water infiltration. These projects often require underwater welding techniques or specialized dry-welding chambers in submerged sections.</w:t>
      </w:r>
    </w:p>
    <w:bookmarkEnd w:id="23"/>
    <w:bookmarkStart w:id="24" w:name="high-rise-construction-and-retrofitting"/>
    <w:p>
      <w:pPr>
        <w:pStyle w:val="Heading3"/>
      </w:pPr>
      <w:r>
        <w:t xml:space="preserve">3.2 High-Rise Construction and Retrofitting</w:t>
      </w:r>
    </w:p>
    <w:p>
      <w:pPr>
        <w:pStyle w:val="FirstParagraph"/>
      </w:pPr>
      <w:r>
        <w:t xml:space="preserve">New York City’s vertical expansion continues, but so does the retrofitting of older skyscrapers for energy efficiency and seismic resilience. Welders are employed to install new steel bracing systems in pre-war buildings to withstand stronger wind loads during storms, which have become more frequent due to climate change patterns affecting United States New York City.</w:t>
      </w:r>
    </w:p>
    <w:bookmarkEnd w:id="24"/>
    <w:bookmarkStart w:id="25" w:name="green-energy-infrastructure"/>
    <w:p>
      <w:pPr>
        <w:pStyle w:val="Heading3"/>
      </w:pPr>
      <w:r>
        <w:t xml:space="preserve">3.3 Green Energy Infrastructure</w:t>
      </w:r>
    </w:p>
    <w:p>
      <w:pPr>
        <w:pStyle w:val="FirstParagraph"/>
      </w:pPr>
      <w:r>
        <w:t xml:space="preserve">The push for sustainability in United States New York City has led to a surge in renewable energy projects. This includes the installation of wind turbine components and solar panel mounting structures that require heavy-duty welding. Moreover, the electrification of the bus fleet involves specialized welding for battery housing and charging infrastructure stations located throughout all five boroughs.</w:t>
      </w:r>
    </w:p>
    <w:bookmarkEnd w:id="25"/>
    <w:bookmarkEnd w:id="26"/>
    <w:bookmarkStart w:id="30" w:name="X30b79c33e70df42754da70d8d2c4901f982c9dc"/>
    <w:p>
      <w:pPr>
        <w:pStyle w:val="Heading2"/>
      </w:pPr>
      <w:r>
        <w:t xml:space="preserve">4. Challenges Faced by Welders in United States New York City</w:t>
      </w:r>
    </w:p>
    <w:bookmarkStart w:id="27" w:name="Xc1bf6019d7c7f546cd756b019a9b2d8bdab0c79"/>
    <w:p>
      <w:pPr>
        <w:pStyle w:val="Heading3"/>
      </w:pPr>
      <w:r>
        <w:t xml:space="preserve">4.1 Regulatory Compliance and Safety Standards</w:t>
      </w:r>
    </w:p>
    <w:p>
      <w:pPr>
        <w:pStyle w:val="FirstParagraph"/>
      </w:pPr>
      <w:r>
        <w:t xml:space="preserve">In United States New York City, welders must adhere to stringent Local Law 196 requirements regarding safety training on construction sites. Furthermore, welding in occupied buildings requires rigorous fire prevention measures due to the flammable nature of welding sparks in dense urban environments. The logistics of moving equipment through crowded streets and operating within narrow elevators or freight lifts add a layer of complexity not found in rural settings.</w:t>
      </w:r>
    </w:p>
    <w:bookmarkEnd w:id="27"/>
    <w:bookmarkStart w:id="28" w:name="metallurgical-compatibility"/>
    <w:p>
      <w:pPr>
        <w:pStyle w:val="Heading3"/>
      </w:pPr>
      <w:r>
        <w:t xml:space="preserve">4.2 Metallurgical Compatibility</w:t>
      </w:r>
    </w:p>
    <w:p>
      <w:pPr>
        <w:pStyle w:val="FirstParagraph"/>
      </w:pPr>
      <w:r>
        <w:t xml:space="preserve">A significant technical challenge is the compatibility of new weld metals with old structural steel. Many buildings in United States New York City were constructed using rivets rather than welds originally. Converting or reinforcing these joints requires precise welding techniques to avoid thermal distortion or weakening of the adjacent material. Welders must possess advanced knowledge of heat-affected zones and metallurgical properties to ensure the repair does not compromise the original structure.</w:t>
      </w:r>
    </w:p>
    <w:bookmarkEnd w:id="28"/>
    <w:bookmarkStart w:id="29" w:name="labor-shortage-and-training"/>
    <w:p>
      <w:pPr>
        <w:pStyle w:val="Heading3"/>
      </w:pPr>
      <w:r>
        <w:t xml:space="preserve">4.3 Labor Shortage and Training</w:t>
      </w:r>
    </w:p>
    <w:p>
      <w:pPr>
        <w:pStyle w:val="FirstParagraph"/>
      </w:pPr>
      <w:r>
        <w:t xml:space="preserve">The industry in United States New York City faces a growing shortage of certified welders capable of handling these complex tasks. The retirement of older generations has left a gap that vocational schools and union apprenticeships are working to fill. This Case Study emphasizes the need for specialized training programs in United States New York City that focus not only on basic welding skills but also on historical preservation techniques and high-altitude safety.</w:t>
      </w:r>
    </w:p>
    <w:bookmarkEnd w:id="29"/>
    <w:bookmarkEnd w:id="30"/>
    <w:bookmarkStart w:id="31" w:name="X74851243ad36e359718673dedd31fc55faa5b69"/>
    <w:p>
      <w:pPr>
        <w:pStyle w:val="Heading2"/>
      </w:pPr>
      <w:r>
        <w:t xml:space="preserve">5. Methodology: Advanced Welding Techniques Employed</w:t>
      </w:r>
    </w:p>
    <w:p>
      <w:pPr>
        <w:pStyle w:val="FirstParagraph"/>
      </w:pPr>
      <w:r>
        <w:t xml:space="preserve">To address these challenges, welders in United States New York City increasingly utilize advanced methods:</w:t>
      </w:r>
    </w:p>
    <w:p>
      <w:pPr>
        <w:numPr>
          <w:ilvl w:val="0"/>
          <w:numId w:val="1001"/>
        </w:numPr>
        <w:pStyle w:val="Compact"/>
      </w:pPr>
      <w:r>
        <w:rPr>
          <w:bCs/>
          <w:b/>
        </w:rPr>
        <w:t xml:space="preserve">TIG (Tungsten Inert Gas) Welding:</w:t>
      </w:r>
      <w:r>
        <w:t xml:space="preserve"> </w:t>
      </w:r>
      <w:r>
        <w:t xml:space="preserve">Preferred for precision work in architectural metalwork and thin-gauge applications where aesthetics are crucial, often used in facade repairs.</w:t>
      </w:r>
    </w:p>
    <w:p>
      <w:pPr>
        <w:numPr>
          <w:ilvl w:val="0"/>
          <w:numId w:val="1001"/>
        </w:numPr>
        <w:pStyle w:val="Compact"/>
      </w:pPr>
      <w:r>
        <w:rPr>
          <w:bCs/>
          <w:b/>
        </w:rPr>
        <w:t xml:space="preserve">FCAW (Flux-Cored Arc Welding):</w:t>
      </w:r>
      <w:r>
        <w:t xml:space="preserve"> </w:t>
      </w:r>
      <w:r>
        <w:t xml:space="preserve">Commonly used for structural steel erection due to its efficiency and ability to perform well in outdoor conditions, despite wind or moisture common in United States New York City.</w:t>
      </w:r>
    </w:p>
    <w:p>
      <w:pPr>
        <w:numPr>
          <w:ilvl w:val="0"/>
          <w:numId w:val="1001"/>
        </w:numPr>
        <w:pStyle w:val="Compact"/>
      </w:pPr>
      <w:r>
        <w:rPr>
          <w:bCs/>
          <w:b/>
        </w:rPr>
        <w:t xml:space="preserve">Laser Welding:</w:t>
      </w:r>
      <w:r>
        <w:t xml:space="preserve"> </w:t>
      </w:r>
      <w:r>
        <w:t xml:space="preserve">Emerging technology being tested for delicate repairs on historic machinery and fine metalwork where traditional arc welding might cause excessive heat damage.</w:t>
      </w:r>
    </w:p>
    <w:bookmarkEnd w:id="31"/>
    <w:bookmarkStart w:id="32" w:name="results-and-impact"/>
    <w:p>
      <w:pPr>
        <w:pStyle w:val="Heading2"/>
      </w:pPr>
      <w:r>
        <w:t xml:space="preserve">6. Results and Impact</w:t>
      </w:r>
    </w:p>
    <w:p>
      <w:pPr>
        <w:pStyle w:val="FirstParagraph"/>
      </w:pPr>
      <w:r>
        <w:t xml:space="preserve">The implementation of skilled welding practices has resulted in extended lifespans for critical infrastructure across United States New York City. Recent audits indicate a reduction in structural failures related to corrosion and fatigue cracks due to proactive welding repairs. Furthermore, the integration of high-strength welds in seismic retrofitting projects has enhanced the resilience of buildings against extreme weather events.</w:t>
      </w:r>
    </w:p>
    <w:p>
      <w:pPr>
        <w:pStyle w:val="BodyText"/>
      </w:pPr>
      <w:r>
        <w:t xml:space="preserve">Economically, the demand for welders has created stable career paths within United States New York City’s construction sector. Unionized welding jobs provide competitive wages and benefits, contributing to local economic stability. The emphasis on precision welding also supports the tourism industry by preserving the visual appeal of landmark structures.</w:t>
      </w:r>
    </w:p>
    <w:bookmarkEnd w:id="32"/>
    <w:bookmarkStart w:id="33" w:name="recommendations"/>
    <w:p>
      <w:pPr>
        <w:pStyle w:val="Heading2"/>
      </w:pPr>
      <w:r>
        <w:t xml:space="preserve">7. Recommendations</w:t>
      </w:r>
    </w:p>
    <w:p>
      <w:pPr>
        <w:pStyle w:val="FirstParagraph"/>
      </w:pPr>
      <w:r>
        <w:t xml:space="preserve">Based on this Case Study, several recommendations are proposed for stakeholders in United States New York City:</w:t>
      </w:r>
    </w:p>
    <w:p>
      <w:pPr>
        <w:numPr>
          <w:ilvl w:val="0"/>
          <w:numId w:val="1002"/>
        </w:numPr>
        <w:pStyle w:val="Compact"/>
      </w:pPr>
      <w:r>
        <w:rPr>
          <w:bCs/>
          <w:b/>
        </w:rPr>
        <w:t xml:space="preserve">Institutionalize Specialized Training:</w:t>
      </w:r>
    </w:p>
    <w:p>
      <w:pPr>
        <w:numPr>
          <w:ilvl w:val="0"/>
          <w:numId w:val="1002"/>
        </w:numPr>
        <w:pStyle w:val="Compact"/>
      </w:pPr>
      <w:r>
        <w:rPr>
          <w:bCs/>
          <w:b/>
        </w:rPr>
        <w:t xml:space="preserve">Promote Technology Adoption:</w:t>
      </w:r>
    </w:p>
    <w:p>
      <w:pPr>
        <w:numPr>
          <w:ilvl w:val="0"/>
          <w:numId w:val="1002"/>
        </w:numPr>
        <w:pStyle w:val="Compact"/>
      </w:pPr>
      <w:r>
        <w:rPr>
          <w:bCs/>
          <w:b/>
        </w:rPr>
        <w:t xml:space="preserve">Strengthen Public-Private Partnerships:</w:t>
      </w:r>
    </w:p>
    <w:bookmarkEnd w:id="33"/>
    <w:bookmarkStart w:id="34" w:name="conclusion"/>
    <w:p>
      <w:pPr>
        <w:pStyle w:val="Heading2"/>
      </w:pPr>
      <w:r>
        <w:t xml:space="preserve">8. Conclusion</w:t>
      </w:r>
    </w:p>
    <w:p>
      <w:pPr>
        <w:pStyle w:val="FirstParagraph"/>
      </w:pPr>
      <w:r>
        <w:t xml:space="preserve">The welder is far more than a tradesperson; they are a guardian of United States New York City’s structural heritage and future safety. As the city continues to evolve, the role of welding remains central to its resilience. From repairing century-old bridges to installing modern green energy systems, welders apply their craft under unique constraints that demand exceptional skill and adaptability. This Case Study underscores that investing in welding expertise is not merely a construction necessity but a strategic imperative for the sustainable development of United States New York City.</w:t>
      </w:r>
    </w:p>
    <w:p>
      <w:pPr>
        <w:pStyle w:val="BodyText"/>
      </w:pPr>
      <w:r>
        <w:t xml:space="preserve">The synergy between traditional welding artistry and modern engineering demands creates a robust framework for urban longevity. As United States New York City faces new challenges from climate change and population growth, the reliance on skilled welders will only intensify. Their work ensures that the city remains not just standing, but thriving, secure, and structurally sound for generations to come.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Welders in United States New York City Infrastructure</dc:title>
  <dc:creator/>
  <dc:language>en</dc:language>
  <cp:keywords/>
  <dcterms:created xsi:type="dcterms:W3CDTF">2026-07-29T21:30:46Z</dcterms:created>
  <dcterms:modified xsi:type="dcterms:W3CDTF">2026-07-29T21:30:46Z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