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the</w:t>
      </w:r>
      <w:r>
        <w:t xml:space="preserve"> </w:t>
      </w:r>
      <w:r>
        <w:t xml:space="preserve">Contemporary</w:t>
      </w:r>
      <w:r>
        <w:t xml:space="preserve"> </w:t>
      </w:r>
      <w:r>
        <w:t xml:space="preserve">Landscape</w:t>
      </w:r>
      <w:r>
        <w:t xml:space="preserve"> </w:t>
      </w:r>
      <w:r>
        <w:t xml:space="preserve">of</w:t>
      </w:r>
      <w:r>
        <w:t xml:space="preserve"> </w:t>
      </w:r>
      <w:r>
        <w:t xml:space="preserve">Algeria</w:t>
      </w:r>
      <w:r>
        <w:t xml:space="preserve"> </w:t>
      </w:r>
      <w:r>
        <w:t xml:space="preserve">Algiers</w:t>
      </w:r>
    </w:p>
    <w:bookmarkStart w:id="28" w:name="X15b64b093c9bb7a12c22c67f402701e4208d1c4"/>
    <w:p>
      <w:pPr>
        <w:pStyle w:val="Heading1"/>
      </w:pPr>
      <w:r>
        <w:t xml:space="preserve">The Evolving Role of the Academic Researcher in the Contemporary Landscape of Algeria Algiers</w:t>
      </w:r>
    </w:p>
    <w:p>
      <w:pPr>
        <w:pStyle w:val="FirstParagraph"/>
      </w:pPr>
      <w:r>
        <w:rPr>
          <w:bCs/>
          <w:b/>
        </w:rPr>
        <w:t xml:space="preserve">Presentation Context:</w:t>
      </w:r>
      <w:r>
        <w:t xml:space="preserve"> </w:t>
      </w:r>
      <w:r>
        <w:t xml:space="preserve">International Conference on North African Development Studies</w:t>
      </w:r>
      <w:r>
        <w:br/>
      </w:r>
      <w:r>
        <w:br/>
      </w:r>
      <w:r>
        <w:rPr>
          <w:bCs/>
          <w:b/>
        </w:rPr>
        <w:t xml:space="preserve">Affiliation:</w:t>
      </w:r>
      <w:r>
        <w:t xml:space="preserve"> </w:t>
      </w:r>
      <w:r>
        <w:t xml:space="preserve">Department of Social Sciences and Humanities, University of Algiers</w:t>
      </w:r>
      <w:r>
        <w:br/>
      </w:r>
      <w:r>
        <w:br/>
      </w:r>
      <w:r>
        <w:rPr>
          <w:iCs/>
          <w:i/>
        </w:rPr>
        <w:t xml:space="preserve">This paper explores the structural, societal, and epistemological shifts affecting academic researchers within the specific context of Algeria's capital.</w:t>
      </w:r>
    </w:p>
    <w:bookmarkStart w:id="20" w:name="abstract"/>
    <w:p>
      <w:pPr>
        <w:pStyle w:val="Heading2"/>
      </w:pPr>
      <w:r>
        <w:t xml:space="preserve">Abstract</w:t>
      </w:r>
    </w:p>
    <w:p>
      <w:pPr>
        <w:pStyle w:val="FirstParagraph"/>
      </w:pPr>
      <w:r>
        <w:t xml:space="preserve">The position of the Academic Researcher has undergone a profound transformation in recent decades, particularly within emerging economies striving for scientific sovereignty. This conference paper examines these dynamics through the lens of Algeria Algiers, a city that serves as both the intellectual heart and administrative center of the nation. As Algeria navigates its post-independence trajectory toward economic diversification and digital modernization, Academic Researchers located in Algiers find themselves at a critical juncture. They are no longer merely producers of theoretical knowledge but are increasingly expected to act as catalysts for societal development, policy formulation, and international collaboration. This document analyzes the unique challenges—including infrastructural limitations and bureaucratic hurdles—and the significant opportunities presented by Algeria's strategic location in North Africa. It argues that empowering Academic Researchers in Algiers is essential for building a robust knowledge-based economy that respects local cultural heritage while engaging with global scientific standards.</w:t>
      </w:r>
    </w:p>
    <w:bookmarkEnd w:id="20"/>
    <w:bookmarkStart w:id="21" w:name="X66161c2039af84c69632063557d37f4dcaf3ee8"/>
    <w:p>
      <w:pPr>
        <w:pStyle w:val="Heading2"/>
      </w:pPr>
      <w:r>
        <w:t xml:space="preserve">1. Introduction: The Context of Knowledge Production</w:t>
      </w:r>
    </w:p>
    <w:p>
      <w:pPr>
        <w:pStyle w:val="FirstParagraph"/>
      </w:pPr>
      <w:r>
        <w:t xml:space="preserve">In the modern era, the definition of an Academic Researcher extends far beyond the traditional classroom or laboratory. It encompasses a multifaceted role involving innovation, critical analysis, and societal engagement. Nowhere is this expansion more evident than in Algeria Algiers. As the capital city, Algiers hosts the majority of Algeria’s higher education institutions and research centers, making it a hub for intellectual activity in North Africa. However, this concentration of talent brings with it specific pressures and expectations.</w:t>
      </w:r>
    </w:p>
    <w:p>
      <w:pPr>
        <w:pStyle w:val="BodyText"/>
      </w:pPr>
      <w:r>
        <w:t xml:space="preserve">The purpose of this paper is to critically assess the current state of Academic Research in Algeria Algiers. We must understand that the Academic Researcher here operates within a dual framework: they are guardians of Arabo-Berber intellectual heritage while simultaneously being participants in the global scientific community. This duality creates a unique environment where tradition meets modernity, offering rich ground for interdisciplinary research and innovative academic practices.</w:t>
      </w:r>
    </w:p>
    <w:bookmarkEnd w:id="21"/>
    <w:bookmarkStart w:id="22" w:name="Xe8f367b4a98cacc6f1646aaa17e0f809cecc57e"/>
    <w:p>
      <w:pPr>
        <w:pStyle w:val="Heading2"/>
      </w:pPr>
      <w:r>
        <w:t xml:space="preserve">2. Historical Trajectory and Institutional Framework</w:t>
      </w:r>
    </w:p>
    <w:p>
      <w:pPr>
        <w:pStyle w:val="FirstParagraph"/>
      </w:pPr>
      <w:r>
        <w:t xml:space="preserve">To understand the present, one must look to the past. The establishment of higher education institutions in Algeria Algiers following independence marked a pivotal moment in nation-building. For decades, the state played a central role in directing research priorities, focusing heavily on engineering, medicine, and agriculture. Today, however, Academic Researchers are witnessing a shift toward social sciences, humanities, technology management studies—areas crucial for understanding the complexities of modern governance and social cohesion.</w:t>
      </w:r>
    </w:p>
    <w:p>
      <w:pPr>
        <w:pStyle w:val="BodyText"/>
      </w:pPr>
      <w:r>
        <w:t xml:space="preserve">In Algeria Algiers specifically, the University of Algiers 1 "Ahmed Ben Bella" and the University of Sciences and Technology Houari Boumediene serve as pillars for this academic ecosystem. The Academic Researcher in these institutions is tasked with bridging the gap between historical legacy and future innovation. This involves not only conducting original research but also mentoring a new generation of scholars who are increasingly digitally literate and globally connected.</w:t>
      </w:r>
    </w:p>
    <w:bookmarkEnd w:id="22"/>
    <w:bookmarkStart w:id="23" w:name="Xc56c9502a07965e767becba4d88ba6c049cc43a"/>
    <w:p>
      <w:pPr>
        <w:pStyle w:val="Heading2"/>
      </w:pPr>
      <w:r>
        <w:t xml:space="preserve">3. Challenges Facing the Academic Researcher</w:t>
      </w:r>
    </w:p>
    <w:p>
      <w:pPr>
        <w:pStyle w:val="FirstParagraph"/>
      </w:pPr>
      <w:r>
        <w:t xml:space="preserve">Despite significant progress, Academic Researchers in Algeria Algiers face distinct challenges that hinder optimal productivity. First among these is the need for updated infrastructure. While new campuses are being built, many existing laboratories lack access to the latest digital tools and databases required for cutting-edge global research.</w:t>
      </w:r>
    </w:p>
    <w:p>
      <w:pPr>
        <w:pStyle w:val="BodyText"/>
      </w:pPr>
      <w:r>
        <w:t xml:space="preserve">Secondly, there is the challenge of administrative bureaucracy. Academic Researchers often spend a disproportionate amount of time navigating bureaucratic processes related to funding, publication approvals, and international collaboration agreements. This administrative burden can detract from the core mission of research and discovery.</w:t>
      </w:r>
    </w:p>
    <w:p>
      <w:pPr>
        <w:pStyle w:val="BodyText"/>
      </w:pPr>
      <w:r>
        <w:t xml:space="preserve">Furthermore, there is the issue of "brain drain." Many talented Academic Researchers in Algeria Algiers seek opportunities abroad due to better resource availability. Retaining this intellectual capital requires not only financial incentives but also a supportive ecosystem that values their contributions to national development. The solution lies in creating robust local research networks and fostering stronger ties between academia, industry, and the government within Algeria Algiers.</w:t>
      </w:r>
    </w:p>
    <w:bookmarkEnd w:id="23"/>
    <w:bookmarkStart w:id="24" w:name="Xb65d29cc3e63c8e36edde330581e3b423b2ba9f"/>
    <w:p>
      <w:pPr>
        <w:pStyle w:val="Heading2"/>
      </w:pPr>
      <w:r>
        <w:t xml:space="preserve">4. Opportunities: The Digital Turn and International Collaboration</w:t>
      </w:r>
    </w:p>
    <w:p>
      <w:pPr>
        <w:pStyle w:val="FirstParagraph"/>
      </w:pPr>
      <w:r>
        <w:t xml:space="preserve">Amidst these challenges lie tremendous opportunities. The digital revolution has democratized access to knowledge, allowing Academic Researchers in Algeria Algiers to collaborate with peers worldwide without the need for constant physical travel. Open-access journals and digital repositories have lowered barriers to entry, enabling local scholars to publish their findings on a global stage.</w:t>
      </w:r>
    </w:p>
    <w:p>
      <w:pPr>
        <w:pStyle w:val="BodyText"/>
      </w:pPr>
      <w:r>
        <w:t xml:space="preserve">Moreover, there is a growing emphasis on interdisciplinary research. Problems facing contemporary society—such as climate change in the Maghreb region, urbanization pressures in large cities like Algiers, and economic transition—cannot be solved by single disciplines. Academic Researchers are increasingly called upon to work across fields, combining sociology with data science, or history with digital preservation techniques.</w:t>
      </w:r>
    </w:p>
    <w:p>
      <w:pPr>
        <w:pStyle w:val="BodyText"/>
      </w:pPr>
      <w:r>
        <w:t xml:space="preserve">Algeria’s strategic location also offers unique opportunities for field research. As a bridge between Africa and Europe, Algeria Algiers serves as a natural laboratory for studying migration patterns, cross-cultural exchanges, and regional security dynamics. Academic Researchers are well-positioned to lead these studies, providing valuable insights that can inform both local policy and international diplomatic efforts.</w:t>
      </w:r>
    </w:p>
    <w:bookmarkEnd w:id="24"/>
    <w:bookmarkStart w:id="25" w:name="Xf8a023adeed3925be3adfc50ea147333269ceb9"/>
    <w:p>
      <w:pPr>
        <w:pStyle w:val="Heading2"/>
      </w:pPr>
      <w:r>
        <w:t xml:space="preserve">5. The Societal Role of the Academic Researcher</w:t>
      </w:r>
    </w:p>
    <w:p>
      <w:pPr>
        <w:pStyle w:val="FirstParagraph"/>
      </w:pPr>
      <w:r>
        <w:t xml:space="preserve">A critical aspect of the modern Academic Researcher's identity is their role as a public intellectual. In Algeria Algiers, where civic engagement is high, scholars are expected to contribute to public discourse beyond academic journals. This involves translating complex research into accessible language for policymakers and the general public.</w:t>
      </w:r>
    </w:p>
    <w:p>
      <w:pPr>
        <w:pStyle w:val="BodyText"/>
      </w:pPr>
      <w:r>
        <w:t xml:space="preserve">This societal mandate requires a shift in how we evaluate academic success. Impact factors should not be measured solely by citation counts but also by policy influence and community engagement. By embedding themselves within the fabric of Algerian society, Academic Researchers can ensure that their work remains relevant and responsive to local needs.</w:t>
      </w:r>
    </w:p>
    <w:bookmarkEnd w:id="25"/>
    <w:bookmarkStart w:id="26" w:name="recommendations-for-policy-makers"/>
    <w:p>
      <w:pPr>
        <w:pStyle w:val="Heading2"/>
      </w:pPr>
      <w:r>
        <w:t xml:space="preserve">6. Recommendations for Policy Makers</w:t>
      </w:r>
    </w:p>
    <w:p>
      <w:pPr>
        <w:pStyle w:val="FirstParagraph"/>
      </w:pPr>
      <w:r>
        <w:t xml:space="preserve">To support the growth of Academic Research in Algeria Algiers, several recommendations are proposed:</w:t>
      </w:r>
      <w:r>
        <w:t xml:space="preserve"> </w:t>
      </w:r>
      <w:r>
        <w:t xml:space="preserve">1.</w:t>
      </w:r>
      <w:r>
        <w:t xml:space="preserve"> </w:t>
      </w:r>
      <w:r>
        <w:rPr>
          <w:bCs/>
          <w:b/>
        </w:rPr>
        <w:t xml:space="preserve">Digital Infrastructure Investment:</w:t>
      </w:r>
      <w:r>
        <w:t xml:space="preserve"> </w:t>
      </w:r>
      <w:r>
        <w:t xml:space="preserve">Prioritize funding for high-speed internet and digital libraries to reduce isolation from global knowledge networks.</w:t>
      </w:r>
      <w:r>
        <w:br/>
      </w:r>
      <w:r>
        <w:t xml:space="preserve">2.</w:t>
      </w:r>
      <w:r>
        <w:t xml:space="preserve"> </w:t>
      </w:r>
      <w:r>
        <w:rPr>
          <w:bCs/>
          <w:b/>
        </w:rPr>
        <w:t xml:space="preserve">Bureaucratic Streamlining:</w:t>
      </w:r>
      <w:r>
        <w:t xml:space="preserve"> </w:t>
      </w:r>
      <w:r>
        <w:t xml:space="preserve">Simplify administrative processes to allow researchers more time for actual scientific work.</w:t>
      </w:r>
      <w:r>
        <w:br/>
      </w:r>
      <w:r>
        <w:t xml:space="preserve">3.</w:t>
      </w:r>
      <w:r>
        <w:t xml:space="preserve"> </w:t>
      </w:r>
      <w:r>
        <w:rPr>
          <w:bCs/>
          <w:b/>
        </w:rPr>
        <w:t xml:space="preserve">Incentivize Local Collaboration:</w:t>
      </w:r>
      <w:r>
        <w:t xml:space="preserve"> </w:t>
      </w:r>
      <w:r>
        <w:t xml:space="preserve">Create grants specifically designed for projects that address local Algerian challenges, encouraging applied research.</w:t>
      </w:r>
      <w:r>
        <w:br/>
      </w:r>
      <w:r>
        <w:t xml:space="preserve">4.</w:t>
      </w:r>
      <w:r>
        <w:t xml:space="preserve"> </w:t>
      </w:r>
      <w:r>
        <w:rPr>
          <w:bCs/>
          <w:b/>
        </w:rPr>
        <w:t xml:space="preserve">International Partnerships:</w:t>
      </w:r>
    </w:p>
    <w:bookmarkEnd w:id="26"/>
    <w:bookmarkStart w:id="27" w:name="conclusion"/>
    <w:p>
      <w:pPr>
        <w:pStyle w:val="Heading2"/>
      </w:pPr>
      <w:r>
        <w:t xml:space="preserve">7. Conclusion</w:t>
      </w:r>
    </w:p>
    <w:p>
      <w:pPr>
        <w:pStyle w:val="FirstParagraph"/>
      </w:pPr>
      <w:r>
        <w:t xml:space="preserve">The journey of the Academic Researcher in Algeria Algiers is one of resilience, adaptation, and potential. As this conference paper has demonstrated, while challenges remain significant, the capacity for growth is immense. By leveraging digital tools, fostering interdisciplinary collaboration, and strengthening ties with society at large Academic Researchers can play a pivotal role in shaping Algeria's future.</w:t>
      </w:r>
    </w:p>
    <w:p>
      <w:pPr>
        <w:pStyle w:val="BodyText"/>
      </w:pPr>
      <w:r>
        <w:t xml:space="preserve">We must view Algeria Algiers not just as a geographic location but as a dynamic center of intellectual innovation. Empowering its Academic Researchers is an investment in the nation’s sovereignty, cultural identity, and economic prosperity. As we move forward, it is imperative that all stakeholders—government bodies, academic institutions, and civil society—work together to create an environment where research thrives and knowledge becomes a primary driver of development.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the Contemporary Landscape of Algeria Algiers</dc:title>
  <dc:creator/>
  <dc:language>en</dc:language>
  <cp:keywords/>
  <dcterms:created xsi:type="dcterms:W3CDTF">2026-07-30T02:20:36Z</dcterms:created>
  <dcterms:modified xsi:type="dcterms:W3CDTF">2026-07-30T02:20:36Z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