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Stage:</w:t>
      </w:r>
      <w:r>
        <w:t xml:space="preserve"> </w:t>
      </w:r>
      <w:r>
        <w:t xml:space="preserve">Revitalizing</w:t>
      </w:r>
      <w:r>
        <w:t xml:space="preserve"> </w:t>
      </w:r>
      <w:r>
        <w:t xml:space="preserve">Actor</w:t>
      </w:r>
      <w:r>
        <w:t xml:space="preserve"> </w:t>
      </w:r>
      <w:r>
        <w:t xml:space="preserve">Training</w:t>
      </w:r>
      <w:r>
        <w:t xml:space="preserve"> </w:t>
      </w:r>
      <w:r>
        <w:t xml:space="preserve">and</w:t>
      </w:r>
      <w:r>
        <w:t xml:space="preserve"> </w:t>
      </w:r>
      <w:r>
        <w:t xml:space="preserve">Methodology</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3ee5e8a8e51d4874a653810a6eb294cd9f27ac8"/>
    <w:p>
      <w:pPr>
        <w:pStyle w:val="Heading1"/>
      </w:pPr>
      <w:r>
        <w:t xml:space="preserve">The Resonant Stage: Revitalizing Actor Training and Methodology in Ethiopia, Addis Ababa</w:t>
      </w:r>
    </w:p>
    <w:p>
      <w:pPr>
        <w:pStyle w:val="FirstParagraph"/>
      </w:pPr>
      <w:r>
        <w:rPr>
          <w:bCs/>
          <w:b/>
        </w:rPr>
        <w:t xml:space="preserve">Author:</w:t>
      </w:r>
      <w:r>
        <w:t xml:space="preserve"> </w:t>
      </w:r>
      <w:r>
        <w:t xml:space="preserve">Dr. Abebe Kebede</w:t>
      </w:r>
      <w:r>
        <w:br/>
      </w:r>
      <w:r>
        <w:t xml:space="preserve">Department of Performing Arts, Addis Ababa University</w:t>
      </w:r>
      <w:r>
        <w:br/>
      </w:r>
      <w:r>
        <w:t xml:space="preserve">Conference on African Contemporary Dramatic Arts 2024</w:t>
      </w:r>
    </w:p>
    <w:bookmarkStart w:id="20" w:name="X76543d567767450b22dfdf30934b9615f218dda"/>
    <w:p>
      <w:pPr>
        <w:pStyle w:val="Heading3"/>
      </w:pPr>
      <w:r>
        <w:rPr>
          <w:iCs/>
          <w:i/>
        </w:rPr>
        <w:t xml:space="preserve">Ethiopia Addis Ababa</w:t>
      </w:r>
      <w:r>
        <w:t xml:space="preserve">: A Nexus of Ancient Tradition and Modern Expression</w:t>
      </w:r>
    </w:p>
    <w:p>
      <w:pPr>
        <w:pStyle w:val="FirstParagraph"/>
      </w:pPr>
      <w:r>
        <w:rPr>
          <w:bCs/>
          <w:b/>
        </w:rPr>
        <w:t xml:space="preserve">Abstract:</w:t>
      </w:r>
      <w:r>
        <w:br/>
      </w:r>
      <w:r>
        <w:t xml:space="preserve">This paper examines the evolving landscape of theatrical performance within the cultural hub of</w:t>
      </w:r>
      <w:r>
        <w:t xml:space="preserve"> </w:t>
      </w:r>
      <w:r>
        <w:rPr>
          <w:bCs/>
          <w:b/>
        </w:rPr>
        <w:t xml:space="preserve">Ethiopia, Addis Ababa</w:t>
      </w:r>
      <w:r>
        <w:t xml:space="preserve">. As the diplomatic capital of Africa, Addis Ababa serves as a unique crossroads where indigenous storytelling traditions collide with global acting methodologies. This study explores how contemporary</w:t>
      </w:r>
      <w:r>
        <w:t xml:space="preserve"> </w:t>
      </w:r>
      <w:r>
        <w:rPr>
          <w:iCs/>
          <w:i/>
        </w:rPr>
        <w:t xml:space="preserve">Actor</w:t>
      </w:r>
      <w:r>
        <w:t xml:space="preserve"> </w:t>
      </w:r>
      <w:r>
        <w:t xml:space="preserve">training programs in Ethiopia are adapting to meet the demands of modern theater while preserving local narrative structures. By analyzing case studies from prominent theaters in Addis Ababa, we argue for a hybrid pedagogical model that honors the oral heritage of</w:t>
      </w:r>
      <w:r>
        <w:t xml:space="preserve"> </w:t>
      </w:r>
      <w:r>
        <w:rPr>
          <w:bCs/>
          <w:b/>
        </w:rPr>
        <w:t xml:space="preserve">Ethiopia Addis Ababa</w:t>
      </w:r>
      <w:r>
        <w:t xml:space="preserve">'s diverse ethnic groups while integrating international techniques such as Stanislavski and Chekhov. The findings suggest that empowering the local</w:t>
      </w:r>
      <w:r>
        <w:t xml:space="preserve"> </w:t>
      </w:r>
      <w:r>
        <w:rPr>
          <w:iCs/>
          <w:i/>
        </w:rPr>
        <w:t xml:space="preserve">Actor</w:t>
      </w:r>
      <w:r>
        <w:t xml:space="preserve"> </w:t>
      </w:r>
      <w:r>
        <w:t xml:space="preserve">with culturally responsive training is essential for the sustainable growth of Ethiopia’s creative economy.</w:t>
      </w:r>
    </w:p>
    <w:bookmarkEnd w:id="20"/>
    <w:bookmarkStart w:id="21" w:name="introduction"/>
    <w:p>
      <w:pPr>
        <w:pStyle w:val="Heading2"/>
      </w:pPr>
      <w:r>
        <w:t xml:space="preserve">1. Introduction</w:t>
      </w:r>
    </w:p>
    <w:p>
      <w:pPr>
        <w:pStyle w:val="FirstParagraph"/>
      </w:pPr>
      <w:r>
        <w:t xml:space="preserve">The city of Addis Ababa, translating to "New Flower," stands not only as the political heart of East Africa but also as a burgeoning center for artistic innovation in the continent. Within this vibrant metropolis, located squarely within</w:t>
      </w:r>
      <w:r>
        <w:t xml:space="preserve"> </w:t>
      </w:r>
      <w:r>
        <w:rPr>
          <w:bCs/>
          <w:b/>
        </w:rPr>
        <w:t xml:space="preserve">Ethiopia Addis Ababa</w:t>
      </w:r>
      <w:r>
        <w:t xml:space="preserve">, the performing arts scene is experiencing a renaissance. However, this renaissance faces significant challenges regarding infrastructure, funding, and most importantly, the professionalization of its talent pool. Central to any discussion on theater in</w:t>
      </w:r>
      <w:r>
        <w:t xml:space="preserve"> </w:t>
      </w:r>
      <w:r>
        <w:rPr>
          <w:iCs/>
          <w:i/>
        </w:rPr>
        <w:t xml:space="preserve">Ethiopia Addis Ababa</w:t>
      </w:r>
      <w:r>
        <w:t xml:space="preserve"> </w:t>
      </w:r>
      <w:r>
        <w:t xml:space="preserve">is the figure of the</w:t>
      </w:r>
      <w:r>
        <w:t xml:space="preserve"> </w:t>
      </w:r>
      <w:r>
        <w:rPr>
          <w:iCs/>
          <w:i/>
        </w:rPr>
        <w:t xml:space="preserve">Actor</w:t>
      </w:r>
      <w:r>
        <w:t xml:space="preserve">. The role of the actor is not merely that of an entertainer but serves as a custodian of culture, a social critic, and a bridge between generations.</w:t>
      </w:r>
    </w:p>
    <w:p>
      <w:pPr>
        <w:pStyle w:val="BodyText"/>
      </w:pPr>
      <w:r>
        <w:t xml:space="preserve">In recent years, there has been an influx of international productions and co-productions in Addis Ababa. While this brings exposure to global audiences, it also raises critical questions about the training standards of local talent. How does one train an</w:t>
      </w:r>
      <w:r>
        <w:t xml:space="preserve"> </w:t>
      </w:r>
      <w:r>
        <w:rPr>
          <w:iCs/>
          <w:i/>
        </w:rPr>
        <w:t xml:space="preserve">Actor</w:t>
      </w:r>
      <w:r>
        <w:t xml:space="preserve"> </w:t>
      </w:r>
      <w:r>
        <w:t xml:space="preserve">in a context where the theatrical heritage is deeply rooted in religious drama, folk storytelling, and communal participation? This paper posits that effective actor training in</w:t>
      </w:r>
      <w:r>
        <w:t xml:space="preserve"> </w:t>
      </w:r>
      <w:r>
        <w:rPr>
          <w:bCs/>
          <w:b/>
        </w:rPr>
        <w:t xml:space="preserve">Ethiopia Addis Ababa</w:t>
      </w:r>
      <w:r>
        <w:t xml:space="preserve"> </w:t>
      </w:r>
      <w:r>
        <w:t xml:space="preserve">cannot simply be an importation of Western methods; it must be a synthesis that respects the unique semiotics of Ethiopian performance.</w:t>
      </w:r>
    </w:p>
    <w:bookmarkEnd w:id="21"/>
    <w:bookmarkStart w:id="22" w:name="X758a69abe544f8fcb8ebf803745a30abebc4ff2"/>
    <w:p>
      <w:pPr>
        <w:pStyle w:val="Heading2"/>
      </w:pPr>
      <w:r>
        <w:t xml:space="preserve">2. The Historical Context of Performance in Ethiopia</w:t>
      </w:r>
    </w:p>
    <w:p>
      <w:pPr>
        <w:pStyle w:val="FirstParagraph"/>
      </w:pPr>
      <w:r>
        <w:t xml:space="preserve">To understand the modern</w:t>
      </w:r>
      <w:r>
        <w:t xml:space="preserve"> </w:t>
      </w:r>
      <w:r>
        <w:rPr>
          <w:iCs/>
          <w:i/>
        </w:rPr>
        <w:t xml:space="preserve">Actor</w:t>
      </w:r>
      <w:r>
        <w:t xml:space="preserve">, one must first look at the historical precedents in</w:t>
      </w:r>
      <w:r>
        <w:t xml:space="preserve"> </w:t>
      </w:r>
      <w:r>
        <w:rPr>
          <w:bCs/>
          <w:b/>
        </w:rPr>
        <w:t xml:space="preserve">Ethiopia Addis Ababa</w:t>
      </w:r>
      <w:r>
        <w:t xml:space="preserve">. Unlike many Western traditions that emerged from Greek tragedy or Commedia dell’arte, Ethiopian performance has strong ties to religious liturgy. The *Genna* plays, traditional masquerades (*Azmaris*), and church dramas have historically dictated the physicality and vocal delivery of performers. In these contexts, the</w:t>
      </w:r>
      <w:r>
        <w:t xml:space="preserve"> </w:t>
      </w:r>
      <w:r>
        <w:rPr>
          <w:iCs/>
          <w:i/>
        </w:rPr>
        <w:t xml:space="preserve">Actor</w:t>
      </w:r>
      <w:r>
        <w:t xml:space="preserve"> </w:t>
      </w:r>
      <w:r>
        <w:t xml:space="preserve">often functions as a vessel for the divine or a trickster figure who challenges social norms through humor.</w:t>
      </w:r>
    </w:p>
    <w:p>
      <w:pPr>
        <w:pStyle w:val="BodyText"/>
      </w:pPr>
      <w:r>
        <w:t xml:space="preserve">In contemporary Addis Ababa, this legacy persists. The urban theater scene, while increasingly secular and political, retains the rhythmic cadences and episodic structures of traditional storytelling. For instance, the works of renowned Ethiopian playwrights often require an</w:t>
      </w:r>
      <w:r>
        <w:t xml:space="preserve"> </w:t>
      </w:r>
      <w:r>
        <w:rPr>
          <w:iCs/>
          <w:i/>
        </w:rPr>
        <w:t xml:space="preserve">Actor</w:t>
      </w:r>
      <w:r>
        <w:t xml:space="preserve"> </w:t>
      </w:r>
      <w:r>
        <w:t xml:space="preserve">to shift rapidly between high-energy physical comedy and solemn poetic recitation. This versatility is a hallmark of the trained Ethiopian performer but is rarely addressed in standard international acting curricula.</w:t>
      </w:r>
    </w:p>
    <w:bookmarkEnd w:id="22"/>
    <w:bookmarkStart w:id="23" w:name="X4d4a5fa67efb166cc28853f07d0c9dfc05139a4"/>
    <w:p>
      <w:pPr>
        <w:pStyle w:val="Heading2"/>
      </w:pPr>
      <w:r>
        <w:t xml:space="preserve">3. Challenges Facing Contemporary Actor Training</w:t>
      </w:r>
    </w:p>
    <w:p>
      <w:pPr>
        <w:pStyle w:val="FirstParagraph"/>
      </w:pPr>
      <w:r>
        <w:t xml:space="preserve">The infrastructure for professional actor training in</w:t>
      </w:r>
      <w:r>
        <w:t xml:space="preserve"> </w:t>
      </w:r>
      <w:r>
        <w:rPr>
          <w:bCs/>
          <w:b/>
        </w:rPr>
        <w:t xml:space="preserve">Ethiopia Addis Ababa</w:t>
      </w:r>
      <w:r>
        <w:t xml:space="preserve"> </w:t>
      </w:r>
      <w:r>
        <w:t xml:space="preserve">remains underdeveloped. While institutions like the Unity University and Addis Ababa University offer courses in drama and theater, they often face resource constraints. Large-scale productions are rare, limiting opportunities for students to gain experience with complex stagecraft.</w:t>
      </w:r>
    </w:p>
    <w:p>
      <w:pPr>
        <w:pStyle w:val="BodyText"/>
      </w:pPr>
      <w:r>
        <w:t xml:space="preserve">Furthermore, there is a pedagogical disconnect. Many training programs rely heavily on text-based analysis rather than physical exploration or voice work. For an</w:t>
      </w:r>
      <w:r>
        <w:t xml:space="preserve"> </w:t>
      </w:r>
      <w:r>
        <w:rPr>
          <w:iCs/>
          <w:i/>
        </w:rPr>
        <w:t xml:space="preserve">Actor</w:t>
      </w:r>
      <w:r>
        <w:t xml:space="preserve">, the body and voice are primary instruments; however, in many academic settings in Ethiopia, these are secondary to literary interpretation. This imbalance creates graduates who may be well-versed in script analysis but struggle with the physical demands of modern theatrical production.</w:t>
      </w:r>
    </w:p>
    <w:p>
      <w:pPr>
        <w:pStyle w:val="BodyText"/>
      </w:pPr>
      <w:r>
        <w:t xml:space="preserve">Additionally, economic pressures play a significant role. The cost of living in Addis Ababa has risen sharply, making it difficult for emerging</w:t>
      </w:r>
      <w:r>
        <w:t xml:space="preserve"> </w:t>
      </w:r>
      <w:r>
        <w:rPr>
          <w:iCs/>
          <w:i/>
        </w:rPr>
        <w:t xml:space="preserve">Actor</w:t>
      </w:r>
      <w:r>
        <w:t xml:space="preserve">s to dedicate themselves full-time to their craft without supplementary income. This instability affects the depth and consistency of training one can undertake.</w:t>
      </w:r>
    </w:p>
    <w:bookmarkEnd w:id="23"/>
    <w:bookmarkStart w:id="24" w:name="Xe2edd57523073678484b4277655e028230dcfb1"/>
    <w:p>
      <w:pPr>
        <w:pStyle w:val="Heading2"/>
      </w:pPr>
      <w:r>
        <w:t xml:space="preserve">4. Towards a Hybrid Model: Integrating Local and Global Methods</w:t>
      </w:r>
    </w:p>
    <w:p>
      <w:pPr>
        <w:pStyle w:val="FirstParagraph"/>
      </w:pPr>
      <w:r>
        <w:t xml:space="preserve">This paper proposes a hybrid model for actor training tailored specifically for the context of</w:t>
      </w:r>
      <w:r>
        <w:t xml:space="preserve"> </w:t>
      </w:r>
      <w:r>
        <w:rPr>
          <w:iCs/>
          <w:i/>
        </w:rPr>
        <w:t xml:space="preserve">Ethiopia Addis Ababa</w:t>
      </w:r>
      <w:r>
        <w:t xml:space="preserve">. This model, which we term "Contextual Embodiment," integrates three key components:</w:t>
      </w:r>
    </w:p>
    <w:p>
      <w:pPr>
        <w:numPr>
          <w:ilvl w:val="0"/>
          <w:numId w:val="1001"/>
        </w:numPr>
        <w:pStyle w:val="Compact"/>
      </w:pPr>
      <w:r>
        <w:rPr>
          <w:bCs/>
          <w:b/>
        </w:rPr>
        <w:t xml:space="preserve">Ancestral Movement Techniques:</w:t>
      </w:r>
      <w:r>
        <w:t xml:space="preserve"> </w:t>
      </w:r>
      <w:r>
        <w:t xml:space="preserve">Incorporating movements derived from traditional Ethiopian dances and religious processions into warm-ups and physical characterization exercises.</w:t>
      </w:r>
    </w:p>
    <w:p>
      <w:pPr>
        <w:numPr>
          <w:ilvl w:val="0"/>
          <w:numId w:val="1001"/>
        </w:numPr>
        <w:pStyle w:val="Compact"/>
      </w:pPr>
      <w:r>
        <w:rPr>
          <w:bCs/>
          <w:b/>
        </w:rPr>
        <w:t xml:space="preserve">Vocal Authenticity:</w:t>
      </w:r>
      <w:r>
        <w:t xml:space="preserve"> </w:t>
      </w:r>
      <w:r>
        <w:t xml:space="preserve">Training the voice to navigate multiple languages (Amharic, Oromiffa, Tigrinya, etc.) common in Addis Ababa’s multicultural environment. The</w:t>
      </w:r>
      <w:r>
        <w:t xml:space="preserve"> </w:t>
      </w:r>
      <w:r>
        <w:rPr>
          <w:iCs/>
          <w:i/>
        </w:rPr>
        <w:t xml:space="preserve">Actor</w:t>
      </w:r>
      <w:r>
        <w:t xml:space="preserve"> </w:t>
      </w:r>
      <w:r>
        <w:t xml:space="preserve">must be adept at code-switching not just linguistically but tonally.</w:t>
      </w:r>
    </w:p>
    <w:p>
      <w:pPr>
        <w:numPr>
          <w:ilvl w:val="0"/>
          <w:numId w:val="1001"/>
        </w:numPr>
        <w:pStyle w:val="Compact"/>
      </w:pPr>
      <w:r>
        <w:rPr>
          <w:bCs/>
          <w:b/>
        </w:rPr>
        <w:t xml:space="preserve">Western Psychological Realism:</w:t>
      </w:r>
      <w:r>
        <w:t xml:space="preserve"> </w:t>
      </w:r>
      <w:r>
        <w:t xml:space="preserve">Applying methods such as Stanislavski’s system to ensure emotional truth and continuity in narrative-driven plays.</w:t>
      </w:r>
    </w:p>
    <w:p>
      <w:pPr>
        <w:pStyle w:val="FirstParagraph"/>
      </w:pPr>
      <w:r>
        <w:t xml:space="preserve">In practice, this means that an</w:t>
      </w:r>
      <w:r>
        <w:t xml:space="preserve"> </w:t>
      </w:r>
      <w:r>
        <w:rPr>
          <w:iCs/>
          <w:i/>
        </w:rPr>
        <w:t xml:space="preserve">Actor</w:t>
      </w:r>
    </w:p>
    <w:p>
      <w:pPr>
        <w:pStyle w:val="BodyText"/>
      </w:pPr>
      <w:r>
        <w:br/>
      </w:r>
      <w:r>
        <w:t xml:space="preserve">training program in Addis Ababa should not begin with table work. Instead, it should start with the body. Students might engage in exercises that mimic the rhythmic stepping patterns of *Eskista* (traditional shoulder dance) to develop core strength and isolation, before applying these physical insights to a Chekhov monologue. This approach ensures that the</w:t>
      </w:r>
      <w:r>
        <w:t xml:space="preserve"> </w:t>
      </w:r>
      <w:r>
        <w:rPr>
          <w:iCs/>
          <w:i/>
        </w:rPr>
        <w:t xml:space="preserve">Actor</w:t>
      </w:r>
    </w:p>
    <w:p>
      <w:pPr>
        <w:pStyle w:val="BodyText"/>
      </w:pPr>
      <w:r>
        <w:br/>
      </w:r>
      <w:r>
        <w:t xml:space="preserve">remains grounded in their cultural identity while achieving technical proficiency.</w:t>
      </w:r>
    </w:p>
    <w:bookmarkEnd w:id="24"/>
    <w:bookmarkStart w:id="25" w:name="Xd37b16c11a8dc2dc1dbbef10c8696a1067ca6e1"/>
    <w:p>
      <w:pPr>
        <w:pStyle w:val="Heading2"/>
      </w:pPr>
      <w:r>
        <w:t xml:space="preserve">5. Case Study: The Addis Ababa Theatre Revitalization Project</w:t>
      </w:r>
    </w:p>
    <w:p>
      <w:pPr>
        <w:pStyle w:val="FirstParagraph"/>
      </w:pPr>
      <w:r>
        <w:t xml:space="preserve">A recent pilot project in Addis Ababa demonstrated the efficacy of this hybrid approach. By bringing in international directors to collaborate with local actors, and vice versa, a new dialect of performance emerged. The resulting productions showcased an</w:t>
      </w:r>
      <w:r>
        <w:t xml:space="preserve"> </w:t>
      </w:r>
      <w:r>
        <w:rPr>
          <w:iCs/>
          <w:i/>
        </w:rPr>
        <w:t xml:space="preserve">Actor</w:t>
      </w:r>
    </w:p>
    <w:p>
      <w:pPr>
        <w:pStyle w:val="BodyText"/>
      </w:pPr>
      <w:r>
        <w:br/>
      </w:r>
      <w:r>
        <w:t xml:space="preserve">who was technically precise yet culturally resonant. Audience feedback from theatergoers in Addis Ababa indicated a strong appreciation for this blend, noting that the performances felt "universally accessible yet distinctly Ethiopian."</w:t>
      </w:r>
    </w:p>
    <w:p>
      <w:pPr>
        <w:pStyle w:val="BodyText"/>
      </w:pPr>
      <w:r>
        <w:t xml:space="preserve">This case study highlights that the</w:t>
      </w:r>
      <w:r>
        <w:t xml:space="preserve"> </w:t>
      </w:r>
      <w:r>
        <w:rPr>
          <w:bCs/>
          <w:b/>
        </w:rPr>
        <w:t xml:space="preserve">Ethiopia Addis Ababa</w:t>
      </w:r>
      <w:r>
        <w:t xml:space="preserve"> </w:t>
      </w:r>
      <w:r>
        <w:t xml:space="preserve">market is ready for sophisticated theatrical productions, provided they are executed by actors who are both technically skilled and culturally confident. The success of such projects relies heavily on the visibility and professionalism of the</w:t>
      </w:r>
      <w:r>
        <w:t xml:space="preserve"> </w:t>
      </w:r>
      <w:r>
        <w:rPr>
          <w:iCs/>
          <w:i/>
        </w:rPr>
        <w:t xml:space="preserve">Actor</w:t>
      </w:r>
    </w:p>
    <w:p>
      <w:pPr>
        <w:pStyle w:val="BodyText"/>
      </w:pPr>
      <w:r>
        <w:br/>
      </w:r>
      <w:r>
        <w:t xml:space="preserve">as a creative partner.</w:t>
      </w:r>
    </w:p>
    <w:bookmarkEnd w:id="25"/>
    <w:bookmarkStart w:id="26" w:name="conclusion"/>
    <w:p>
      <w:pPr>
        <w:pStyle w:val="Heading2"/>
      </w:pPr>
      <w:r>
        <w:t xml:space="preserve">6. Conclusion</w:t>
      </w:r>
    </w:p>
    <w:p>
      <w:pPr>
        <w:pStyle w:val="FirstParagraph"/>
      </w:pPr>
      <w:r>
        <w:t xml:space="preserve">The future of theater in</w:t>
      </w:r>
      <w:r>
        <w:t xml:space="preserve"> </w:t>
      </w:r>
      <w:r>
        <w:rPr>
          <w:bCs/>
          <w:b/>
        </w:rPr>
        <w:t xml:space="preserve">Ethiopia Addis Ababa</w:t>
      </w:r>
      <w:r>
        <w:t xml:space="preserve"> </w:t>
      </w:r>
      <w:r>
        <w:t xml:space="preserve">depends on investing in its most valuable asset: the human instrument, the</w:t>
      </w:r>
      <w:r>
        <w:t xml:space="preserve"> </w:t>
      </w:r>
      <w:r>
        <w:rPr>
          <w:iCs/>
          <w:i/>
        </w:rPr>
        <w:t xml:space="preserve">Actor</w:t>
      </w:r>
      <w:r>
        <w:t xml:space="preserve">. By recognizing the unique historical and cultural backdrop of Ethiopia, we can move beyond imitation and toward innovation. The proposed hybrid model offers a pathway for rigorous training that does not erase local identity but amplifies it.</w:t>
      </w:r>
    </w:p>
    <w:p>
      <w:pPr>
        <w:pStyle w:val="BodyText"/>
      </w:pPr>
      <w:r>
        <w:t xml:space="preserve">As Addis Ababa continues to grow as a hub for arts and culture in Africa, it is imperative that educational institutions, government bodies, and private stakeholders collaborate to support actor training. Only by empowering the</w:t>
      </w:r>
      <w:r>
        <w:t xml:space="preserve"> </w:t>
      </w:r>
      <w:r>
        <w:rPr>
          <w:iCs/>
          <w:i/>
        </w:rPr>
        <w:t xml:space="preserve">Actor</w:t>
      </w:r>
    </w:p>
    <w:p>
      <w:pPr>
        <w:pStyle w:val="BodyText"/>
      </w:pPr>
      <w:r>
        <w:br/>
      </w:r>
      <w:r>
        <w:t xml:space="preserve">with robust, culturally relevant tools can we ensure that the stage in Ethiopia remains a vibrant space for dialogue, reflection, and celebration.</w:t>
      </w:r>
    </w:p>
    <w:bookmarkEnd w:id="26"/>
    <w:bookmarkStart w:id="27" w:name="references"/>
    <w:p>
      <w:pPr>
        <w:pStyle w:val="Heading2"/>
      </w:pPr>
      <w:r>
        <w:t xml:space="preserve">7. References</w:t>
      </w:r>
    </w:p>
    <w:p>
      <w:pPr>
        <w:numPr>
          <w:ilvl w:val="0"/>
          <w:numId w:val="1002"/>
        </w:numPr>
        <w:pStyle w:val="Compact"/>
      </w:pPr>
      <w:r>
        <w:t xml:space="preserve">Alemayehu, T. (2018). *Theology and Theater in Ethiopia: Liturgical Roots*. Addis Ababa University Press.</w:t>
      </w:r>
    </w:p>
    <w:p>
      <w:pPr>
        <w:numPr>
          <w:ilvl w:val="0"/>
          <w:numId w:val="1002"/>
        </w:numPr>
        <w:pStyle w:val="Compact"/>
      </w:pPr>
      <w:r>
        <w:t xml:space="preserve">Brecht, B., &amp; Ewen, E. (1947). *Brecht on Theatre*. Hill and Wang.</w:t>
      </w:r>
    </w:p>
    <w:p>
      <w:pPr>
        <w:numPr>
          <w:ilvl w:val="0"/>
          <w:numId w:val="1002"/>
        </w:numPr>
        <w:pStyle w:val="Compact"/>
      </w:pPr>
      <w:r>
        <w:t xml:space="preserve">Chekhov, M. (1953). *My Life in Art*. Penguin Classics.</w:t>
      </w:r>
    </w:p>
    <w:p>
      <w:pPr>
        <w:numPr>
          <w:ilvl w:val="0"/>
          <w:numId w:val="1002"/>
        </w:numPr>
        <w:pStyle w:val="Compact"/>
      </w:pPr>
      <w:r>
        <w:t xml:space="preserve">Hailu, G. (2020). "Urbanization and Performance Spaces in Addis Ababa." *Journal of African Cultural Studies*, 34(2), 112-130.</w:t>
      </w:r>
    </w:p>
    <w:p>
      <w:pPr>
        <w:numPr>
          <w:ilvl w:val="0"/>
          <w:numId w:val="1002"/>
        </w:numPr>
        <w:pStyle w:val="Compact"/>
      </w:pPr>
      <w:r>
        <w:t xml:space="preserve">Stanislavski, C. (1936). *An Actor Prepares*. Theatre Arts Books.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Stage: Revitalizing Actor Training and Methodology in Ethiopia, Addis Ababa</dc:title>
  <dc:creator/>
  <cp:keywords/>
  <dcterms:created xsi:type="dcterms:W3CDTF">2026-07-29T03:03:21Z</dcterms:created>
  <dcterms:modified xsi:type="dcterms:W3CDTF">2026-07-29T03:03:21Z</dcterms:modified>
</cp:coreProperties>
</file>

<file path=docProps/custom.xml><?xml version="1.0" encoding="utf-8"?>
<Properties xmlns="http://schemas.openxmlformats.org/officeDocument/2006/custom-properties" xmlns:vt="http://schemas.openxmlformats.org/officeDocument/2006/docPropsVTypes"/>
</file>