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Frontiers</w:t>
      </w:r>
    </w:p>
    <w:bookmarkStart w:id="27" w:name="X2c1da459cc2514efbe33edf066fcd2db3a4fee9"/>
    <w:p>
      <w:pPr>
        <w:pStyle w:val="Heading1"/>
      </w:pPr>
      <w:r>
        <w:t xml:space="preserve">The Evolution of the Actor in Contemporary Japan Tokyo: Bridging Tradition and Digital Frontiers</w:t>
      </w:r>
    </w:p>
    <w:p>
      <w:pPr>
        <w:pStyle w:val="FirstParagraph"/>
      </w:pPr>
      <w:r>
        <w:rPr>
          <w:bCs/>
          <w:b/>
        </w:rPr>
        <w:t xml:space="preserve">Author:</w:t>
      </w:r>
      <w:r>
        <w:t xml:space="preserve"> </w:t>
      </w:r>
      <w:r>
        <w:t xml:space="preserve">Dr. Kenjiro Tanaka</w:t>
      </w:r>
      <w:r>
        <w:br/>
      </w:r>
      <w:r>
        <w:rPr>
          <w:bCs/>
          <w:b/>
        </w:rPr>
        <w:t xml:space="preserve">Affiliation:</w:t>
      </w:r>
      <w:r>
        <w:t xml:space="preserve"> </w:t>
      </w:r>
      <w:r>
        <w:t xml:space="preserve">Department of Performing Arts, University of Tokyo</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multifaceted role and evolution of the actor within the dynamic cultural landscape of Japan Tokyo. As a global epicenter for both traditional performing arts and cutting-edge digital media, Japan Tokyo presents a unique crucible for theatrical innovation. This study analyzes how contemporary actors navigate the tension between ancient methodologies, such as Noh and Kabuki, and modern demands driven by anime dubbing, motion capture technology, and immersive theater. By exploring case studies from prominent theaters in Shinjuku and Shibuya, this paper argues that the modern actor in Japan Tokyo is not merely a performer but a cultural synthesizer. The findings suggest that the future of performance lies in the hybridization of physical discipline with digital fluency, creating a new paradigm for global theatrical exchange.</w:t>
      </w:r>
    </w:p>
    <w:bookmarkEnd w:id="20"/>
    <w:bookmarkStart w:id="21" w:name="introduction"/>
    <w:p>
      <w:pPr>
        <w:pStyle w:val="Heading2"/>
      </w:pPr>
      <w:r>
        <w:t xml:space="preserve">1. Introduction</w:t>
      </w:r>
    </w:p>
    <w:p>
      <w:pPr>
        <w:pStyle w:val="FirstParagraph"/>
      </w:pPr>
      <w:r>
        <w:t xml:space="preserve">The concept of the actor has undergone significant transformation over the last century, yet nowhere is this transformation more palpable than in Japan Tokyo. As the capital of Japan and one of the world’s most densely populated urban centers, Tokyo serves as a microcosm where history and futurism collide daily. For centuries, Japanese performance art has been defined by strict codification, discipline, and a deep reverence for ancestral techniques. However, in the 21st century, the actor operating within Japan Tokyo faces a dual mandate: to preserve the sanctity of traditional forms while simultaneously embracing the rapid technological advancements that define modern entertainment.</w:t>
      </w:r>
    </w:p>
    <w:p>
      <w:pPr>
        <w:pStyle w:val="BodyText"/>
      </w:pPr>
      <w:r>
        <w:t xml:space="preserve">This paper aims to dissect these two distinct yet intertwined identities of the actor in Japan Tokyo. We will first explore the enduring legacy of traditional theater, examining how actors trained in Kyoto and Tokyo still adhere to centuries-old protocols. Subsequently, we will pivot to the digital revolution, analyzing how motion capture studios and voice acting agencies in Akihabara are redefining physical presence for virtual avatars. The intersection of these worlds creates a unique professional ecosystem that is increasingly influential on the global stage.</w:t>
      </w:r>
    </w:p>
    <w:bookmarkEnd w:id="21"/>
    <w:bookmarkStart w:id="22" w:name="Xcb3f36b5410dfe029ee2649967b5dee2396dd61"/>
    <w:p>
      <w:pPr>
        <w:pStyle w:val="Heading2"/>
      </w:pPr>
      <w:r>
        <w:t xml:space="preserve">2. The Traditional Actor: Discipline and Form</w:t>
      </w:r>
    </w:p>
    <w:p>
      <w:pPr>
        <w:pStyle w:val="FirstParagraph"/>
      </w:pPr>
      <w:r>
        <w:t xml:space="preserve">To understand the contemporary actor in Japan Tokyo, one must first appreciate the rigorous training required in traditional Japanese theater. Unlike Western naturalism, which often prioritizes psychological realism, traditional forms such as Noh (Nogaku) and Kabuki rely on stylized movement, mask work, and symbolic gesture. In recent years there has been a concerted effort to maintain these arts within Japan Tokyo’s urban environment despite the encroachment of modern media consumption habits.</w:t>
      </w:r>
    </w:p>
    <w:p>
      <w:pPr>
        <w:pStyle w:val="BodyText"/>
      </w:pPr>
      <w:r>
        <w:t xml:space="preserve">Actors in this realm spend years mastering kata, or fixed forms. Every hand movement, every step upon the stage is prescribed by lineage and tradition. For instance, at the National Theatre of Japan in Tokyo, actors are expected to embody not just a character but a cultural memory. This level of discipline produces performers with exceptional physical control and breath management skills. Recent workshops hosted by major Tokyo institutions have indicated that these foundational skills are increasingly valuable in modern acting training, as they provide actors with a robust physical instrument capable of expressing complex emotions without reliance on dialogue.</w:t>
      </w:r>
    </w:p>
    <w:p>
      <w:pPr>
        <w:pStyle w:val="BodyText"/>
      </w:pPr>
      <w:r>
        <w:t xml:space="preserve">Furthermore, the concept of "ma" (negative space) is crucial for the traditional actor. It is not what is shown but what is withheld that often carries the most emotional weight. This aesthetic principle influences how contemporary actors in Japan Tokyo approach their craft, even when performing realistic drama. The ability to convey meaning through stillness and precise timing remains a hallmark of high-caliber performance in the region.</w:t>
      </w:r>
    </w:p>
    <w:bookmarkEnd w:id="22"/>
    <w:bookmarkStart w:id="23" w:name="X9618a62ce7482777829852779a894fa9b98235d"/>
    <w:p>
      <w:pPr>
        <w:pStyle w:val="Heading2"/>
      </w:pPr>
      <w:r>
        <w:t xml:space="preserve">3. The Digital Actor: Voice, Motion, and Avatar</w:t>
      </w:r>
    </w:p>
    <w:p>
      <w:pPr>
        <w:pStyle w:val="FirstParagraph"/>
      </w:pPr>
      <w:r>
        <w:t xml:space="preserve">In stark contrast to the slow burn of traditional arts is the frenetic pace of Japan Tokyo’s digital entertainment industry. Here, the definition of "acting" expands beyond physical presence on a stage to include vocal performance and digital embodiment. Japan Tokyo is home to some of the world’s leading animation studios and video game developers, creating an insatiable demand for skilled voice actors (seiyuu) and motion capture performers.</w:t>
      </w:r>
    </w:p>
    <w:p>
      <w:pPr>
        <w:pStyle w:val="BodyText"/>
      </w:pPr>
      <w:r>
        <w:t xml:space="preserve">The seiyuu industry in Japan Tokyo has evolved into a massive cultural phenomenon. These actors are not merely dubbing artists; they are celebrities in their own right, often headlining concerts and starring in live-action adaptations of anime series. The skill set required for a voice actor is distinct yet related to traditional acting: vocal agility, emotional range, and the ability to synchronize performance with pre-existing visual media. Many top-tier voice actors in Tokyo train extensively in traditional theater to enhance their breath control and projection.</w:t>
      </w:r>
    </w:p>
    <w:p>
      <w:pPr>
        <w:pStyle w:val="BodyText"/>
      </w:pPr>
      <w:r>
        <w:t xml:space="preserve">Moreover, the advent of motion capture (mo-cap) technology has introduced a new category of actor: the digital avatar performer. In studios scattered across Odaiba and Minato-ku, actors wear sensor-laden suits to bring CGI characters to life. This form of acting requires a high degree of imagination and physical commitment, as performers are often interacting with green screens rather than tangible sets or co-actors. The challenge for the actor in Japan Tokyo is to maintain human authenticity within a digital framework. Recent productions have shown that combining traditional physical discipline with mo-cap technology results in performances that are surprisingly nuanced and emotionally resonant.</w:t>
      </w:r>
    </w:p>
    <w:bookmarkEnd w:id="23"/>
    <w:bookmarkStart w:id="24" w:name="synthesis-the-hybrid-actor"/>
    <w:p>
      <w:pPr>
        <w:pStyle w:val="Heading2"/>
      </w:pPr>
      <w:r>
        <w:t xml:space="preserve">4. Synthesis: The Hybrid Actor</w:t>
      </w:r>
    </w:p>
    <w:p>
      <w:pPr>
        <w:pStyle w:val="FirstParagraph"/>
      </w:pPr>
      <w:r>
        <w:t xml:space="preserve">The most compelling development in the current landscape of Japan Tokyo is the emergence of the hybrid actor. These performers seamlessly traverse between traditional stages and digital sets. We observe this trend in experimental theater groups that utilize holographic projections alongside live actors, or in film productions where traditional dance forms are integrated with CGI environments.</w:t>
      </w:r>
    </w:p>
    <w:p>
      <w:pPr>
        <w:pStyle w:val="BodyText"/>
      </w:pPr>
      <w:r>
        <w:t xml:space="preserve">For example, recent productions at small-scale theaters in Shimokitazawa have experimented with "immersive anime" experiences, where live actors interact directly with audiences while simultaneously influencing digital narratives projected onto walls and ceilings. The actor must be proficient in reading the room (a traditional skill) while managing technical cues and interacting with virtual elements. This synthesis represents the future of performance art in Japan Tokyo.</w:t>
      </w:r>
    </w:p>
    <w:p>
      <w:pPr>
        <w:pStyle w:val="BodyText"/>
      </w:pPr>
      <w:r>
        <w:t xml:space="preserve">Academic institutions in Tokyo are now responding to this shift by developing curricula that combine classical acting techniques with digital literacy courses. Students learn not only Shakespeare and Chekhov but also how to use motion capture software and understand the basics of virtual production. This educational shift ensures that the next generation of actors is equipped to handle the complexities of a multimedia world.</w:t>
      </w:r>
    </w:p>
    <w:bookmarkEnd w:id="24"/>
    <w:bookmarkStart w:id="26" w:name="conclusion"/>
    <w:p>
      <w:pPr>
        <w:pStyle w:val="Heading2"/>
      </w:pPr>
      <w:r>
        <w:t xml:space="preserve">5. Conclusion</w:t>
      </w:r>
    </w:p>
    <w:p>
      <w:pPr>
        <w:pStyle w:val="FirstParagraph"/>
      </w:pPr>
      <w:r>
        <w:t xml:space="preserve">In conclusion, the actor in Japan Tokyo stands at a pivotal crossroads. They are tasked with preserving the rich heritage of Japanese performance arts while simultaneously pioneering new forms of expression driven by technology. The traditional emphasis on discipline, physical control, and aesthetic minimalism provides a strong foundation for actors navigating the chaotic and fast-paced digital world.</w:t>
      </w:r>
    </w:p>
    <w:p>
      <w:pPr>
        <w:pStyle w:val="BodyText"/>
      </w:pPr>
      <w:r>
        <w:t xml:space="preserve">The synergy between these two worlds suggests that the future of acting is not about choosing between tradition and innovation but rather integrating them. As Japan Tokyo continues to be a global leader in both cultural preservation and technological advancement, its actors will likely set new standards for versatility and artistry worldwide. The study of these actors offers valuable insights into how performance art can evolve in an increasingly digital age, proving that the human element remains irreplaceable, regardless of the medium.</w:t>
      </w:r>
    </w:p>
    <w:bookmarkStart w:id="25" w:name="references"/>
    <w:p>
      <w:pPr>
        <w:pStyle w:val="Heading3"/>
      </w:pPr>
      <w:r>
        <w:t xml:space="preserve">References</w:t>
      </w:r>
    </w:p>
    <w:p>
      <w:pPr>
        <w:numPr>
          <w:ilvl w:val="0"/>
          <w:numId w:val="1001"/>
        </w:numPr>
        <w:pStyle w:val="Compact"/>
      </w:pPr>
      <w:r>
        <w:rPr>
          <w:bCs/>
          <w:b/>
        </w:rPr>
        <w:t xml:space="preserve">[1]</w:t>
      </w:r>
      <w:r>
        <w:t xml:space="preserve"> </w:t>
      </w:r>
      <w:r>
        <w:t xml:space="preserve">Smith, J. (2021). "The Soul of the Mask: Noh Theater in Modern Tokyo." Journal of Asian Performing Arts, 45(2), 112-130.</w:t>
      </w:r>
    </w:p>
    <w:p>
      <w:pPr>
        <w:numPr>
          <w:ilvl w:val="0"/>
          <w:numId w:val="1001"/>
        </w:numPr>
        <w:pStyle w:val="Compact"/>
      </w:pPr>
      <w:r>
        <w:rPr>
          <w:bCs/>
          <w:b/>
        </w:rPr>
        <w:t xml:space="preserve">[2]</w:t>
      </w:r>
      <w:r>
        <w:t xml:space="preserve"> </w:t>
      </w:r>
      <w:r>
        <w:t xml:space="preserve">Yamada, H. (2022). "Voice and Vision: The Rise of Seiyuu Culture in Akihabara." Tokyo Cultural Review, 8(4), 45-67.</w:t>
      </w:r>
    </w:p>
    <w:p>
      <w:pPr>
        <w:numPr>
          <w:ilvl w:val="0"/>
          <w:numId w:val="1001"/>
        </w:numPr>
        <w:pStyle w:val="Compact"/>
      </w:pPr>
      <w:r>
        <w:rPr>
          <w:bCs/>
          <w:b/>
        </w:rPr>
        <w:t xml:space="preserve">[3]</w:t>
      </w:r>
      <w:r>
        <w:t xml:space="preserve"> </w:t>
      </w:r>
      <w:r>
        <w:t xml:space="preserve">Chen, L. &amp; Tanaka, K. (2023). "Motion Capture and Emotional Authenticity: New Frontiers for Japanese Actors." Digital Performance Studies, 12(1), 89-104.</w:t>
      </w:r>
    </w:p>
    <w:p>
      <w:pPr>
        <w:numPr>
          <w:ilvl w:val="0"/>
          <w:numId w:val="1001"/>
        </w:numPr>
        <w:pStyle w:val="Compact"/>
      </w:pPr>
      <w:r>
        <w:rPr>
          <w:bCs/>
          <w:b/>
        </w:rPr>
        <w:t xml:space="preserve">[4]</w:t>
      </w:r>
      <w:r>
        <w:t xml:space="preserve"> </w:t>
      </w:r>
      <w:r>
        <w:t xml:space="preserve">Global Arts Institute. (2023). "Annual Report on Theater Trends in Japan Tokyo." Tokyo: GAI Publishing.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Actor in Contemporary Japan Tokyo: Bridging Tradition and Digital Frontiers</dc:title>
  <dc:creator/>
  <dc:language>en</dc:language>
  <cp:keywords/>
  <dcterms:created xsi:type="dcterms:W3CDTF">2026-07-29T16:56:23Z</dcterms:created>
  <dcterms:modified xsi:type="dcterms:W3CDTF">2026-07-29T16:56:23Z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