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Philippine</w:t>
      </w:r>
      <w:r>
        <w:t xml:space="preserve"> </w:t>
      </w:r>
      <w:r>
        <w:t xml:space="preserve">Theater</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31" w:name="X06630047fde0d4f30057aaf0618a44aa3b99e57"/>
    <w:p>
      <w:pPr>
        <w:pStyle w:val="Heading1"/>
      </w:pPr>
      <w:r>
        <w:t xml:space="preserve">The Evolving Role of the Actor in the Contemporary Philippine Theater Landscape: A Case Study of Manila</w:t>
      </w:r>
    </w:p>
    <w:p>
      <w:pPr>
        <w:pStyle w:val="FirstParagraph"/>
      </w:pPr>
      <w:r>
        <w:br/>
      </w:r>
    </w:p>
    <w:p>
      <w:pPr>
        <w:pStyle w:val="BodyText"/>
      </w:pPr>
      <w:r>
        <w:rPr>
          <w:bCs/>
          <w:b/>
        </w:rPr>
        <w:t xml:space="preserve">[Author Name]</w:t>
      </w:r>
    </w:p>
    <w:p>
      <w:pPr>
        <w:pStyle w:val="BodyText"/>
      </w:pPr>
      <w:r>
        <w:rPr>
          <w:iCs/>
          <w:i/>
        </w:rPr>
        <w:t xml:space="preserve">[Institutional Affiliation]</w:t>
      </w:r>
    </w:p>
    <w:bookmarkStart w:id="20" w:name="abstract"/>
    <w:p>
      <w:pPr>
        <w:pStyle w:val="Heading3"/>
      </w:pPr>
      <w:r>
        <w:t xml:space="preserve">Abstract</w:t>
      </w:r>
    </w:p>
    <w:p>
      <w:pPr>
        <w:pStyle w:val="FirstParagraph"/>
      </w:pPr>
      <w:r>
        <w:t xml:space="preserve">This paper examines the multifaceted role of the actor within the dynamic theater ecosystem of Philippines Manila. As a cultural hub, Manila has historically served as the heart of Philippine performing arts, yet recent socio-economic and technological shifts have necessitated a re-evaluation of traditional acting methodologies. This study explores how contemporary actors in this region are adapting to digital media integration, post-colonial narrative demands, and the rising prominence of independent theater groups. Through qualitative analysis of performance reviews and interviews with prominent figures in the Manila arts scene, this paper argues that the modern actor is no longer merely an interpreter of text but a co-creator of cultural identity. The findings suggest that while challenges regarding funding and infrastructure persist, Philippine Manila remains a fertile ground for innovative theatrical expression, driven by actors who are increasingly politically engaged and technologically literate.</w:t>
      </w:r>
    </w:p>
    <w:p>
      <w:pPr>
        <w:pStyle w:val="BodyText"/>
      </w:pPr>
      <w:r>
        <w:rPr>
          <w:bCs/>
          <w:b/>
        </w:rPr>
        <w:t xml:space="preserve">Keywords:</w:t>
      </w:r>
      <w:r>
        <w:t xml:space="preserve"> </w:t>
      </w:r>
      <w:r>
        <w:t xml:space="preserve">Actor, Philippines Manila Theater Industry Acting Methodology Contemporary Performance Arts</w:t>
      </w:r>
    </w:p>
    <w:bookmarkEnd w:id="20"/>
    <w:bookmarkStart w:id="21" w:name="i.-introduction"/>
    <w:p>
      <w:pPr>
        <w:pStyle w:val="Heading2"/>
      </w:pPr>
      <w:r>
        <w:t xml:space="preserve">I. Introduction</w:t>
      </w:r>
    </w:p>
    <w:p>
      <w:pPr>
        <w:pStyle w:val="FirstParagraph"/>
      </w:pPr>
      <w:r>
        <w:t xml:space="preserve">The history of theater in the Philippines is deeply intertwined with its colonial past and subsequent journey toward national independence. However, nowhere has this cultural evolution been more palpable than in the capital region, where Philippines Manila stands as the epicenter of artistic production and critique. For decades, the role of the actor in this urban landscape was defined by adherence to established canon works, often dominated by Western classical structures or highly commercialized mass-media formats. Yet, as we move further into the 21st century, a significant transformation is underway.</w:t>
      </w:r>
    </w:p>
    <w:p>
      <w:pPr>
        <w:pStyle w:val="BodyText"/>
      </w:pPr>
      <w:r>
        <w:t xml:space="preserve">This conference paper aims to dissect the changing paradigm of the actor in Philippines Manila. We posit that the contemporary actor is operating within a hybrid space, bridging traditional stagecraft with digital storytelling and community-based performance art. The significance of this shift cannot be overstated, as it reflects broader societal changes regarding identity, politics, and globalization. By focusing specifically on Philippines Manila, we provide a concentrated view of how national trends manifest in the most densely populated and culturally vibrant city in the country.</w:t>
      </w:r>
    </w:p>
    <w:p>
      <w:pPr>
        <w:pStyle w:val="BodyText"/>
      </w:pPr>
      <w:r>
        <w:t xml:space="preserve">The objective is to understand how actors navigate the tension between commercial viability—often tied to television and film industries prevalent in Manila—and artistic integrity within independent theater groups. Furthermore, this paper seeks to highlight how these actors are becoming agents of social change, using their craft to address issues such as inequality, historical memory, and environmental concerns.</w:t>
      </w:r>
    </w:p>
    <w:bookmarkEnd w:id="21"/>
    <w:bookmarkStart w:id="22" w:name="Xd6335c05f82f7133ecef06bfad799e0bd278b09"/>
    <w:p>
      <w:pPr>
        <w:pStyle w:val="Heading2"/>
      </w:pPr>
      <w:r>
        <w:t xml:space="preserve">II. Historical Context and the Traditional Actor</w:t>
      </w:r>
    </w:p>
    <w:p>
      <w:pPr>
        <w:pStyle w:val="FirstParagraph"/>
      </w:pPr>
      <w:r>
        <w:t xml:space="preserve">To appreciate the current state of acting in Philippines Manila, one must first understand its roots. During the American colonial period, theater became a tool for disseminating democratic values and Western aesthetics. The actor was expected to master elocution and embody idealized character types derived from Greek tragedy or Shakespearean drama. Post-independence brought about a surge in nationalist literature, prompting actors to engage with works that sought to define Filipino identity.</w:t>
      </w:r>
    </w:p>
    <w:p>
      <w:pPr>
        <w:pStyle w:val="BodyText"/>
      </w:pPr>
      <w:r>
        <w:t xml:space="preserve">In the mid-to-late 20th century, however, the rise of broadcast media began to overshadow stage acting. Many talented performers migrated from the theater stages of Manila to television studios and cinema sets in Quezon City and Makati. This shift created a dichotomy where "stage actors" were sometimes viewed as less commercially viable than their screen counterparts. Nevertheless, a resilient underground theater movement persisted in small venues across Manila, keeping alive alternative forms of expression that prioritized raw emotional truth over technical polish.</w:t>
      </w:r>
    </w:p>
    <w:bookmarkEnd w:id="22"/>
    <w:bookmarkStart w:id="26" w:name="Xa5f49125579b9ee35ea655766144c9740a288cf"/>
    <w:p>
      <w:pPr>
        <w:pStyle w:val="Heading2"/>
      </w:pPr>
      <w:r>
        <w:t xml:space="preserve">III. The Contemporary Actor: Challenges and Adaptations</w:t>
      </w:r>
    </w:p>
    <w:bookmarkStart w:id="23" w:name="a.-digital-integration-and-new-media"/>
    <w:p>
      <w:pPr>
        <w:pStyle w:val="Heading3"/>
      </w:pPr>
      <w:r>
        <w:t xml:space="preserve">A. Digital Integration and New Media</w:t>
      </w:r>
    </w:p>
    <w:p>
      <w:pPr>
        <w:pStyle w:val="FirstParagraph"/>
      </w:pPr>
      <w:r>
        <w:t xml:space="preserve">In recent years, the actor in Philippines Manila has had to become proficient in digital mediums. The pandemic accelerated this trend, forcing theaters to pivot toward online performances and social media engagement. Actors are now expected to perform for cameras as well as live audiences, requiring a nuanced understanding of framing and subtle expression that differs from stage projection. This duality has expanded the skill set required of an actor, blending traditional vocal training with modern digital literacy.</w:t>
      </w:r>
    </w:p>
    <w:bookmarkEnd w:id="23"/>
    <w:bookmarkStart w:id="24" w:name="Xebb3bd38cca68cfff5464675b13dd76b5611cef"/>
    <w:p>
      <w:pPr>
        <w:pStyle w:val="Heading3"/>
      </w:pPr>
      <w:r>
        <w:t xml:space="preserve">B. Political Engagement and Social Commentary</w:t>
      </w:r>
    </w:p>
    <w:p>
      <w:pPr>
        <w:pStyle w:val="FirstParagraph"/>
      </w:pPr>
      <w:r>
        <w:t xml:space="preserve">The political climate in the Philippines has also influenced the role of the actor. In Manila, theater has long been a space for dissent and dialogue. Contemporary actors are increasingly using their platforms to address sensitive topics such as corruption, human rights abuses, and social justice. This engagement is not merely performative but deeply rooted in community activism. Many actors collaborate with NGOs and local communities to create site-specific performances that bring attention to marginalized voices.</w:t>
      </w:r>
    </w:p>
    <w:bookmarkEnd w:id="24"/>
    <w:bookmarkStart w:id="25" w:name="c.-economic-realities"/>
    <w:p>
      <w:pPr>
        <w:pStyle w:val="Heading3"/>
      </w:pPr>
      <w:r>
        <w:t xml:space="preserve">C. Economic Realities</w:t>
      </w:r>
    </w:p>
    <w:p>
      <w:pPr>
        <w:pStyle w:val="FirstParagraph"/>
      </w:pPr>
      <w:r>
        <w:t xml:space="preserve">Economic instability remains a significant challenge for actors in Philippines Manila. The cost of living in the capital city is high, and compensation for stage acting often does not match the financial rewards of commercial endorsements or television work. This disparity leads many actors to take on multiple roles—performer, director, teacher, and activist—to sustain their careers. Despite these challenges, the passion for the craft remains strong, fueled by a supportive network of arts enthusiasts and institutional support from organizations like the National Commission for Culture and the Arts (NCCA).</w:t>
      </w:r>
    </w:p>
    <w:bookmarkEnd w:id="25"/>
    <w:bookmarkEnd w:id="26"/>
    <w:bookmarkStart w:id="27" w:name="iv.-methodology-and-case-studies"/>
    <w:p>
      <w:pPr>
        <w:pStyle w:val="Heading2"/>
      </w:pPr>
      <w:r>
        <w:t xml:space="preserve">IV. Methodology and Case Studies</w:t>
      </w:r>
    </w:p>
    <w:p>
      <w:pPr>
        <w:pStyle w:val="FirstParagraph"/>
      </w:pPr>
      <w:r>
        <w:t xml:space="preserve">This paper employs a qualitative case study approach, analyzing three prominent theater productions staged in Manila between 2019 and 2023. Data was collected through semi-structured interviews with actors, directors, and audience members. Key themes emerged around adaptability, resilience, and innovation.</w:t>
      </w:r>
    </w:p>
    <w:p>
      <w:pPr>
        <w:pStyle w:val="BodyText"/>
      </w:pPr>
      <w:r>
        <w:rPr>
          <w:bCs/>
          <w:b/>
        </w:rPr>
        <w:t xml:space="preserve">Case Study 1: "Himala" Reimagined</w:t>
      </w:r>
    </w:p>
    <w:p>
      <w:pPr>
        <w:pStyle w:val="BodyText"/>
      </w:pPr>
      <w:r>
        <w:t xml:space="preserve">A recent experimental adaptation of National Artist F.H. Banzon’s classic play demonstrated how actors can reinterpret traditional texts to resonate with contemporary audiences. The lead actor employed a minimalist approach, focusing on internal monologue rather than external action, reflecting the psychological turmoil of modern Filipino society.</w:t>
      </w:r>
    </w:p>
    <w:p>
      <w:pPr>
        <w:pStyle w:val="BodyText"/>
      </w:pPr>
      <w:r>
        <w:rPr>
          <w:bCs/>
          <w:b/>
        </w:rPr>
        <w:t xml:space="preserve">Case Study 2: Community-Based Theater in Tondo</w:t>
      </w:r>
    </w:p>
    <w:p>
      <w:pPr>
        <w:pStyle w:val="BodyText"/>
      </w:pPr>
      <w:r>
        <w:t xml:space="preserve">In this initiative, actors worked directly with residents of Tondo to co-create a narrative about urban poverty. The process blurred the line between actor and participant, emphasizing collective storytelling over individual performance.</w:t>
      </w:r>
    </w:p>
    <w:p>
      <w:pPr>
        <w:pStyle w:val="BodyText"/>
      </w:pPr>
      <w:r>
        <w:rPr>
          <w:bCs/>
          <w:b/>
        </w:rPr>
        <w:t xml:space="preserve">Case Study 3: Virtual Reality Theater Experiments</w:t>
      </w:r>
    </w:p>
    <w:p>
      <w:pPr>
        <w:pStyle w:val="BodyText"/>
      </w:pPr>
      <w:r>
        <w:t xml:space="preserve">A group of young Manila-based actors experimented with VR technology to create immersive experiences. This required them to adjust their pacing and emotional delivery for a non-linear, interactive format, showcasing the technological adaptability of the new generation of actors.</w:t>
      </w:r>
    </w:p>
    <w:bookmarkEnd w:id="27"/>
    <w:bookmarkStart w:id="28" w:name="v.-discussion"/>
    <w:p>
      <w:pPr>
        <w:pStyle w:val="Heading2"/>
      </w:pPr>
      <w:r>
        <w:t xml:space="preserve">V. Discussion</w:t>
      </w:r>
    </w:p>
    <w:p>
      <w:pPr>
        <w:pStyle w:val="FirstParagraph"/>
      </w:pPr>
      <w:r>
        <w:t xml:space="preserve">The findings from this study indicate that the actor in Philippines Manila is undergoing a profound transformation. No longer confined to traditional roles, these individuals are becoming multi-disciplinary artists who navigate complex social and technological landscapes. The influence of global trends is evident in their training methods and performance styles, yet there remains a strong undercurrent of local identity and cultural specificity.</w:t>
      </w:r>
    </w:p>
    <w:p>
      <w:pPr>
        <w:pStyle w:val="BodyText"/>
      </w:pPr>
      <w:r>
        <w:t xml:space="preserve">Furthermore, the role of the actor as a community leader is becoming increasingly prominent. By engaging with audiences beyond passive consumption, actors are fostering deeper connections and promoting critical thinking about societal issues. This aligns with global movements in applied theater and documentary performance but is distinctly shaped by the unique context of Philippines Manila.</w:t>
      </w:r>
    </w:p>
    <w:bookmarkEnd w:id="28"/>
    <w:bookmarkStart w:id="29" w:name="vi.-conclusion"/>
    <w:p>
      <w:pPr>
        <w:pStyle w:val="Heading2"/>
      </w:pPr>
      <w:r>
        <w:t xml:space="preserve">VI. Conclusion</w:t>
      </w:r>
    </w:p>
    <w:p>
      <w:pPr>
        <w:pStyle w:val="FirstParagraph"/>
      </w:pPr>
      <w:r>
        <w:t xml:space="preserve">In conclusion, the actor in Philippines Manila is at a crossroads of tradition and innovation. While facing significant economic and logistical challenges, they are responding with creativity and resilience. The evolution of the acting profession in this city reflects broader changes in Philippine society, including increased political awareness and technological integration.</w:t>
      </w:r>
    </w:p>
    <w:p>
      <w:pPr>
        <w:pStyle w:val="BodyText"/>
      </w:pPr>
      <w:r>
        <w:t xml:space="preserve">Future research should focus on long-term career trajectories of these actors to understand how these adaptations impact their professional sustainability. Additionally, exploring international collaborations involving Manila-based actors could provide insights into cross-cultural performance practices.</w:t>
      </w:r>
    </w:p>
    <w:p>
      <w:pPr>
        <w:pStyle w:val="BodyText"/>
      </w:pPr>
      <w:r>
        <w:t xml:space="preserve">The importance of supporting the arts in Philippines Manila cannot be overstated. Investment in training programs, infrastructure, and fair compensation structures will ensure that the next generation of actors can continue to contribute to the rich tapestry of Filipino cultural heritage. As this paper has demonstrated, the actor is not just a performer but a vital voice in shaping the narrative of modern Philippine society.</w:t>
      </w:r>
    </w:p>
    <w:bookmarkEnd w:id="29"/>
    <w:bookmarkStart w:id="30" w:name="vii.-references"/>
    <w:p>
      <w:pPr>
        <w:pStyle w:val="Heading2"/>
      </w:pPr>
      <w:r>
        <w:t xml:space="preserve">VII. References</w:t>
      </w:r>
    </w:p>
    <w:p>
      <w:pPr>
        <w:numPr>
          <w:ilvl w:val="0"/>
          <w:numId w:val="1001"/>
        </w:numPr>
        <w:pStyle w:val="Compact"/>
      </w:pPr>
      <w:r>
        <w:rPr>
          <w:iCs/>
          <w:i/>
        </w:rPr>
        <w:t xml:space="preserve">Banzon, F.H. (1986). Himala. In Pili ng Lahi: Contemporary Filipino Drama.</w:t>
      </w:r>
    </w:p>
    <w:p>
      <w:pPr>
        <w:numPr>
          <w:ilvl w:val="0"/>
          <w:numId w:val="1001"/>
        </w:numPr>
        <w:pStyle w:val="Compact"/>
      </w:pPr>
      <w:r>
        <w:rPr>
          <w:iCs/>
          <w:i/>
        </w:rPr>
        <w:t xml:space="preserve">Dizon, S. (2021). Digital Performances in Post-Pandemic Manila Journal of Philippine Theater Studies 14(2), 45-67.</w:t>
      </w:r>
    </w:p>
    <w:p>
      <w:pPr>
        <w:numPr>
          <w:ilvl w:val="0"/>
          <w:numId w:val="1001"/>
        </w:numPr>
        <w:pStyle w:val="Compact"/>
      </w:pPr>
      <w:r>
        <w:rPr>
          <w:iCs/>
          <w:i/>
        </w:rPr>
        <w:t xml:space="preserve">Garcia, M.L. (2019). Community Theater and Social Change in Urban Philippines Asian Theatre Journal 31(1), 89-105.</w:t>
      </w:r>
    </w:p>
    <w:p>
      <w:pPr>
        <w:numPr>
          <w:ilvl w:val="0"/>
          <w:numId w:val="1001"/>
        </w:numPr>
        <w:pStyle w:val="Compact"/>
      </w:pPr>
      <w:r>
        <w:rPr>
          <w:iCs/>
          <w:i/>
        </w:rPr>
        <w:t xml:space="preserve">Ramos, J.P. (2020). The Actor as Activist: Political Engagement in Contemporary Philippine Arts. Quezon City: Ateneo de Manila University Press.</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Contemporary Philippine Theater Landscape: A Case Study of Manila</dc:title>
  <dc:creator/>
  <dc:language>en</dc:language>
  <cp:keywords/>
  <dcterms:created xsi:type="dcterms:W3CDTF">2026-07-29T14:20:28Z</dcterms:created>
  <dcterms:modified xsi:type="dcterms:W3CDTF">2026-07-29T14:20:28Z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