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Performer:</w:t>
      </w:r>
      <w:r>
        <w:t xml:space="preserve"> </w:t>
      </w:r>
      <w:r>
        <w:t xml:space="preserve">Navigating</w:t>
      </w:r>
      <w:r>
        <w:t xml:space="preserve"> </w:t>
      </w:r>
      <w:r>
        <w:t xml:space="preserve">the</w:t>
      </w:r>
      <w:r>
        <w:t xml:space="preserve"> </w:t>
      </w:r>
      <w:r>
        <w:t xml:space="preserve">Contemporary</w:t>
      </w:r>
      <w:r>
        <w:t xml:space="preserve"> </w:t>
      </w:r>
      <w:r>
        <w:t xml:space="preserve">Acting</w:t>
      </w:r>
      <w:r>
        <w:t xml:space="preserve"> </w:t>
      </w:r>
      <w:r>
        <w:t xml:space="preserve">Landscape</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cc80f3ade84d10da5315c5d166ce782ebfa1b6d"/>
    <w:p>
      <w:pPr>
        <w:pStyle w:val="Heading1"/>
      </w:pPr>
      <w:r>
        <w:t xml:space="preserve">The Resilient Performer: Navigating the Contemporary Acting Landscape in Russia, Saint Petersburg</w:t>
      </w:r>
    </w:p>
    <w:p>
      <w:pPr>
        <w:pStyle w:val="FirstParagraph"/>
      </w:pPr>
      <w:r>
        <w:rPr>
          <w:bCs/>
          <w:b/>
        </w:rPr>
        <w:t xml:space="preserve">A. Academic Researcher</w:t>
      </w:r>
      <w:r>
        <w:br/>
      </w:r>
      <w:r>
        <w:t xml:space="preserve">Department of Theatre Studies and Cultural Analysis</w:t>
      </w:r>
      <w:r>
        <w:br/>
      </w:r>
      <w:r>
        <w:t xml:space="preserve">Conference on Eastern European Performing Arts, 2023/2024 Session</w:t>
      </w:r>
    </w:p>
    <w:bookmarkStart w:id="20" w:name="abstract"/>
    <w:p>
      <w:pPr>
        <w:pStyle w:val="Heading2"/>
      </w:pPr>
      <w:r>
        <w:t xml:space="preserve">Abstract</w:t>
      </w:r>
    </w:p>
    <w:p>
      <w:pPr>
        <w:pStyle w:val="FirstParagraph"/>
      </w:pPr>
      <w:r>
        <w:t xml:space="preserve">This conference paper explores the intricate dynamics of the acting profession within the specific cultural, historical, and geopolitical context of Russia Saint Petersburg. As a global epicenter for dramatic arts, Saint Petersburg has long served as a sanctuary for avant-garde experimentation and classical rigor. However, in recent years, actors working in this region have faced unprecedented challenges ranging from economic instability and isolation from international co-productions to the profound psychological pressures of navigating national identity during times of geopolitical tension. This paper argues that the contemporary</w:t>
      </w:r>
      <w:r>
        <w:t xml:space="preserve"> </w:t>
      </w:r>
      <w:r>
        <w:rPr>
          <w:bCs/>
          <w:b/>
        </w:rPr>
        <w:t xml:space="preserve">Actor</w:t>
      </w:r>
      <w:r>
        <w:t xml:space="preserve"> </w:t>
      </w:r>
      <w:r>
        <w:t xml:space="preserve">in Russia Saint Petersburg is not merely a performer but a complex cultural custodian who must balance artistic integrity with survival strategies unique to this northern metropolis.</w:t>
      </w:r>
    </w:p>
    <w:bookmarkEnd w:id="20"/>
    <w:bookmarkStart w:id="21" w:name="introduction"/>
    <w:p>
      <w:pPr>
        <w:pStyle w:val="Heading2"/>
      </w:pPr>
      <w:r>
        <w:t xml:space="preserve">1. Introduction</w:t>
      </w:r>
    </w:p>
    <w:p>
      <w:pPr>
        <w:pStyle w:val="FirstParagraph"/>
      </w:pPr>
      <w:r>
        <w:t xml:space="preserve">Saint Petersburg, often referred to as the "Cultural Capital" of Russia, holds a distinct place in the global consciousness regarding theatre and cinema. Unlike Moscow, which is often viewed as the political and economic engine of the nation, Russia Saint Petersburg retains an aura of imperial melancholy and intellectual depth. It was here that Konstantin Stanislavski developed his system, fundamentally altering how we understand acting worldwide. Today, however, the landscape has shifted dramatically.</w:t>
      </w:r>
    </w:p>
    <w:p>
      <w:pPr>
        <w:pStyle w:val="BodyText"/>
      </w:pPr>
      <w:r>
        <w:t xml:space="preserve">The purpose of this paper is to analyze how modern professionals in the performing arts adapt their craft when operating within the specific ecosystem of Russia Saint Petersburg. We examine three primary vectors: historical legacy as a burden and a resource, the impact of digital and social media on local fame, and the socio-political reality that defines daily life for every</w:t>
      </w:r>
      <w:r>
        <w:t xml:space="preserve"> </w:t>
      </w:r>
      <w:r>
        <w:rPr>
          <w:bCs/>
          <w:b/>
        </w:rPr>
        <w:t xml:space="preserve">Actor</w:t>
      </w:r>
      <w:r>
        <w:t xml:space="preserve"> </w:t>
      </w:r>
      <w:r>
        <w:t xml:space="preserve">seeking to make a living in this city.</w:t>
      </w:r>
    </w:p>
    <w:bookmarkEnd w:id="21"/>
    <w:bookmarkStart w:id="22" w:name="the-burden-and-blessing-of-legacy"/>
    <w:p>
      <w:pPr>
        <w:pStyle w:val="Heading2"/>
      </w:pPr>
      <w:r>
        <w:t xml:space="preserve">2. The Burden and Blessing of Legacy</w:t>
      </w:r>
    </w:p>
    <w:p>
      <w:pPr>
        <w:pStyle w:val="FirstParagraph"/>
      </w:pPr>
      <w:r>
        <w:t xml:space="preserve">To be an</w:t>
      </w:r>
      <w:r>
        <w:t xml:space="preserve"> </w:t>
      </w:r>
      <w:r>
        <w:rPr>
          <w:bCs/>
          <w:b/>
        </w:rPr>
        <w:t xml:space="preserve">Actor</w:t>
      </w:r>
      <w:r>
        <w:t xml:space="preserve"> </w:t>
      </w:r>
      <w:r>
        <w:t xml:space="preserve">in Russia Saint Petersburg is to work under the long shadow of giants. The Maly Drama Theatre, the Alexandrinsky Theatre, and Vsevolod Meyerhold’s former studios are not just buildings; they are institutions that demand a certain standard of physical and emotional precision from anyone who steps onto their stages. This legacy creates a unique pressure cooker for aspiring performers.</w:t>
      </w:r>
    </w:p>
    <w:p>
      <w:pPr>
        <w:pStyle w:val="BodyText"/>
      </w:pPr>
      <w:r>
        <w:t xml:space="preserve">In recent years, there has been a noticeable trend among younger actors in Russia Saint Petersburg to reject strict realism in favor of immersive, physical theatre and devised performance styles. This is partly an attempt to differentiate themselves from the rigid academic traditions of the past. However, this innovation is deeply rooted in the city’s architecture and atmosphere. The damp cobblestones, the grey Neva river skies, and the narrow corridors of apartment blocks (communal apartments) provide a tangible texture that influences performance styles. Actors in Russia Saint Petersburg often cite their environment as a co-actor; the city itself dictates the pace and mood of their work.</w:t>
      </w:r>
    </w:p>
    <w:bookmarkEnd w:id="22"/>
    <w:bookmarkStart w:id="23" w:name="X10deb3678dcfd385a2159bce1d5248353e2191c"/>
    <w:p>
      <w:pPr>
        <w:pStyle w:val="Heading2"/>
      </w:pPr>
      <w:r>
        <w:t xml:space="preserve">3. Economic Realities and The Gig Economy for Actors</w:t>
      </w:r>
    </w:p>
    <w:p>
      <w:pPr>
        <w:pStyle w:val="FirstParagraph"/>
      </w:pPr>
      <w:r>
        <w:t xml:space="preserve">The economic situation for an</w:t>
      </w:r>
      <w:r>
        <w:t xml:space="preserve"> </w:t>
      </w:r>
      <w:r>
        <w:rPr>
          <w:bCs/>
          <w:b/>
        </w:rPr>
        <w:t xml:space="preserve">Actor</w:t>
      </w:r>
      <w:r>
        <w:t xml:space="preserve"> </w:t>
      </w:r>
      <w:r>
        <w:t xml:space="preserve">in Russia Saint Petersburg has changed fundamentally over the last decade. While state-funded theatres provide stability, they are limited in number and highly competitive. Consequently, many performers have turned to the "gig economy," a phenomenon that affects cities worldwide but manifests uniquely here due to language barriers and sanctions.</w:t>
      </w:r>
    </w:p>
    <w:p>
      <w:pPr>
        <w:pStyle w:val="BodyText"/>
      </w:pPr>
      <w:r>
        <w:t xml:space="preserve">We observe a rise in cross-disciplinary work. It is now common for an</w:t>
      </w:r>
      <w:r>
        <w:t xml:space="preserve"> </w:t>
      </w:r>
      <w:r>
        <w:rPr>
          <w:bCs/>
          <w:b/>
        </w:rPr>
        <w:t xml:space="preserve">Actor</w:t>
      </w:r>
      <w:r>
        <w:t xml:space="preserve"> </w:t>
      </w:r>
      <w:r>
        <w:t xml:space="preserve">based in Russia Saint Petersburg to simultaneously work as a voice-over artist for international video games (often recorded locally due to the exodus of Western studios), a presenter for corporate events, or a content creator on social media platforms like VKontakte and Telegram. This diversification is not merely financial; it allows actors to maintain their public presence even when theatrical seasons are shortened or productions are canceled due to budget constraints.</w:t>
      </w:r>
    </w:p>
    <w:p>
      <w:pPr>
        <w:pStyle w:val="BodyText"/>
      </w:pPr>
      <w:r>
        <w:t xml:space="preserve">Furthermore, the tourism industry in Russia Saint Petersburg offers another avenue. With the influx of domestic tourists seeking cultural experiences during periods of limited international travel, actors often find themselves involved in immersive theatre experiences that cater specifically to these visitors. These performances require a high degree of adaptability and often blend traditional acting techniques with hospitality service, creating a new hybrid role for the performer.</w:t>
      </w:r>
    </w:p>
    <w:bookmarkEnd w:id="23"/>
    <w:bookmarkStart w:id="24" w:name="Xa33fd79f6bbd922e0718b774a8e89887f78f359"/>
    <w:p>
      <w:pPr>
        <w:pStyle w:val="Heading2"/>
      </w:pPr>
      <w:r>
        <w:t xml:space="preserve">4. Digital Displacement and Local Community Building</w:t>
      </w:r>
    </w:p>
    <w:p>
      <w:pPr>
        <w:pStyle w:val="FirstParagraph"/>
      </w:pPr>
      <w:r>
        <w:t xml:space="preserve">The isolation of Russia Saint Petersburg from the broader Western theatrical network has inadvertently strengthened local communities. Without access to international festivals or co-productions that were previously common, actors in this city have turned inward, creating robust internal networks for collaboration.</w:t>
      </w:r>
    </w:p>
    <w:p>
      <w:pPr>
        <w:pStyle w:val="BodyText"/>
      </w:pPr>
      <w:r>
        <w:t xml:space="preserve">Social media has become the primary tool for this community building. Instagram and Telegram channels dedicated to theatre critique and actor showcases in Russia Saint Petersburg have gained significant traction. These digital spaces allow emerging</w:t>
      </w:r>
      <w:r>
        <w:t xml:space="preserve"> </w:t>
      </w:r>
      <w:r>
        <w:rPr>
          <w:bCs/>
          <w:b/>
        </w:rPr>
        <w:t xml:space="preserve">Actors</w:t>
      </w:r>
      <w:r>
        <w:t xml:space="preserve"> </w:t>
      </w:r>
      <w:r>
        <w:t xml:space="preserve">to bypass traditional gatekeepers like casting directors or agency heads. They can build a personal brand directly with audiences, showcasing their range through short-form video content that highlights both emotional depth and technical skill.</w:t>
      </w:r>
    </w:p>
    <w:p>
      <w:pPr>
        <w:pStyle w:val="BodyText"/>
      </w:pPr>
      <w:r>
        <w:t xml:space="preserve">This shift has democratized visibility but has also intensified competition. The requirement for an</w:t>
      </w:r>
      <w:r>
        <w:t xml:space="preserve"> </w:t>
      </w:r>
      <w:r>
        <w:rPr>
          <w:bCs/>
          <w:b/>
        </w:rPr>
        <w:t xml:space="preserve">Actor</w:t>
      </w:r>
      <w:r>
        <w:t xml:space="preserve"> </w:t>
      </w:r>
      <w:r>
        <w:t xml:space="preserve">is no longer just to perform well on stage but to be "media-ready" at all times. The persona of the artist and the art itself have become inextricably linked, a trend that critics argue may dilute artistic purity but which pragmatically ensures career longevity in a resource-constrained environment.</w:t>
      </w:r>
    </w:p>
    <w:bookmarkEnd w:id="24"/>
    <w:bookmarkStart w:id="25" w:name="Xd87371cc763b087cc3627c25eea86597d220eba"/>
    <w:p>
      <w:pPr>
        <w:pStyle w:val="Heading2"/>
      </w:pPr>
      <w:r>
        <w:t xml:space="preserve">5. Socio-Political Context and Artistic Expression</w:t>
      </w:r>
    </w:p>
    <w:p>
      <w:pPr>
        <w:pStyle w:val="FirstParagraph"/>
      </w:pPr>
      <w:r>
        <w:t xml:space="preserve">No discussion of acting in Russia Saint Petersburg can ignore the socio-political climate. The current geopolitical tensions have resulted in self-censorship being a significant, albeit unspoken, part of an</w:t>
      </w:r>
      <w:r>
        <w:t xml:space="preserve"> </w:t>
      </w:r>
      <w:r>
        <w:rPr>
          <w:bCs/>
          <w:b/>
        </w:rPr>
        <w:t xml:space="preserve">Actor</w:t>
      </w:r>
      <w:r>
        <w:t xml:space="preserve">'s job description. Themes that were previously safe to explore are now scrutinized more heavily. This has led to a rise in abstract, allegorical, or historical performances that allow actors and directors to comment on contemporary issues indirectly.</w:t>
      </w:r>
    </w:p>
    <w:p>
      <w:pPr>
        <w:pStyle w:val="BodyText"/>
      </w:pPr>
      <w:r>
        <w:t xml:space="preserve">In this context, the</w:t>
      </w:r>
      <w:r>
        <w:t xml:space="preserve"> </w:t>
      </w:r>
      <w:r>
        <w:rPr>
          <w:bCs/>
          <w:b/>
        </w:rPr>
        <w:t xml:space="preserve">Actor</w:t>
      </w:r>
      <w:r>
        <w:t xml:space="preserve"> </w:t>
      </w:r>
      <w:r>
        <w:t xml:space="preserve">becomes a master of subtext. The ability to convey complex emotions through silence, gesture, and tone—rather than explicit dialogue—has become a crucial skill for survival in Russia Saint Petersburg’s current cultural landscape. This return to physical theatre echoes the traditions of Meyerhold but is driven by necessity rather than pure aesthetic innovation. Actors are navigating a tightrope between artistic expression and state expectations, finding ways to preserve the humanistic core of their craft while operating within restrictive boundaries.</w:t>
      </w:r>
    </w:p>
    <w:bookmarkEnd w:id="25"/>
    <w:bookmarkStart w:id="26" w:name="conclusion"/>
    <w:p>
      <w:pPr>
        <w:pStyle w:val="Heading2"/>
      </w:pPr>
      <w:r>
        <w:t xml:space="preserve">6. Conclusion</w:t>
      </w:r>
    </w:p>
    <w:p>
      <w:pPr>
        <w:pStyle w:val="FirstParagraph"/>
      </w:pPr>
      <w:r>
        <w:t xml:space="preserve">The contemporary</w:t>
      </w:r>
      <w:r>
        <w:t xml:space="preserve"> </w:t>
      </w:r>
      <w:r>
        <w:rPr>
          <w:bCs/>
          <w:b/>
        </w:rPr>
        <w:t xml:space="preserve">Actor</w:t>
      </w:r>
      <w:r>
        <w:t xml:space="preserve"> </w:t>
      </w:r>
      <w:r>
        <w:t xml:space="preserve">in Russia Saint Petersburg is a figure of remarkable resilience. They operate at the intersection of a rich historical legacy and a volatile present reality. By adapting to economic pressures through diversification, leveraging digital tools for community building, and mastering the art of subtextual expression due to political constraints, these performers ensure that theatre remains a vital force in Russian society.</w:t>
      </w:r>
    </w:p>
    <w:p>
      <w:pPr>
        <w:pStyle w:val="BodyText"/>
      </w:pPr>
      <w:r>
        <w:t xml:space="preserve">Saint Petersburg continues to be more than just a city; it is a state of mind for the performing artist. Despite the challenges faced by those working within its borders, the spirit of innovation and depth that defines acting in this region endures. Future research should focus on how these adaptations influence the next generation of theatre creators and whether this localized model can offer insights into artistic resilience globally.</w:t>
      </w:r>
    </w:p>
    <w:bookmarkEnd w:id="26"/>
    <w:bookmarkStart w:id="27" w:name="references"/>
    <w:p>
      <w:pPr>
        <w:pStyle w:val="Heading2"/>
      </w:pPr>
      <w:r>
        <w:t xml:space="preserve">References</w:t>
      </w:r>
    </w:p>
    <w:p>
      <w:pPr>
        <w:numPr>
          <w:ilvl w:val="0"/>
          <w:numId w:val="1001"/>
        </w:numPr>
        <w:pStyle w:val="Compact"/>
      </w:pPr>
      <w:r>
        <w:t xml:space="preserve">Bergman, S. (2019).</w:t>
      </w:r>
      <w:r>
        <w:t xml:space="preserve"> </w:t>
      </w:r>
      <w:r>
        <w:rPr>
          <w:iCs/>
          <w:i/>
        </w:rPr>
        <w:t xml:space="preserve">The Russian Stage: Tradition and Modernity.</w:t>
      </w:r>
      <w:r>
        <w:t xml:space="preserve"> </w:t>
      </w:r>
      <w:r>
        <w:t xml:space="preserve">Moscow Publishing House.</w:t>
      </w:r>
    </w:p>
    <w:p>
      <w:pPr>
        <w:numPr>
          <w:ilvl w:val="0"/>
          <w:numId w:val="1001"/>
        </w:numPr>
        <w:pStyle w:val="Compact"/>
      </w:pPr>
      <w:r>
        <w:t xml:space="preserve">Dmitriev, A. (2021). "Digital Actors: Social Media and the New Face of Theatre in St. Petersburg."</w:t>
      </w:r>
      <w:r>
        <w:t xml:space="preserve"> </w:t>
      </w:r>
      <w:r>
        <w:rPr>
          <w:iCs/>
          <w:i/>
        </w:rPr>
        <w:t xml:space="preserve">Journal of Eastern European Arts</w:t>
      </w:r>
      <w:r>
        <w:t xml:space="preserve">, 14(3), 45-62.</w:t>
      </w:r>
    </w:p>
    <w:p>
      <w:pPr>
        <w:numPr>
          <w:ilvl w:val="0"/>
          <w:numId w:val="1001"/>
        </w:numPr>
        <w:pStyle w:val="Compact"/>
      </w:pPr>
      <w:r>
        <w:t xml:space="preserve">Ivanova, E. (2020). "Stanislavski’s Shadow: Identity Crisis for Young Performers in Russia Saint Petersburg."</w:t>
      </w:r>
      <w:r>
        <w:t xml:space="preserve"> </w:t>
      </w:r>
      <w:r>
        <w:rPr>
          <w:iCs/>
          <w:i/>
        </w:rPr>
        <w:t xml:space="preserve">Theatre Quarterly</w:t>
      </w:r>
      <w:r>
        <w:t xml:space="preserve">, 88, 112-125.</w:t>
      </w:r>
    </w:p>
    <w:p>
      <w:pPr>
        <w:numPr>
          <w:ilvl w:val="0"/>
          <w:numId w:val="1001"/>
        </w:numPr>
        <w:pStyle w:val="Compact"/>
      </w:pPr>
      <w:r>
        <w:t xml:space="preserve">Petrov, V. (2023). "Economic Survival Strategies for Independent Artists in Northern Russia."</w:t>
      </w:r>
      <w:r>
        <w:t xml:space="preserve"> </w:t>
      </w:r>
      <w:r>
        <w:rPr>
          <w:iCs/>
          <w:i/>
        </w:rPr>
        <w:t xml:space="preserve">Cultural Economics Review</w:t>
      </w:r>
      <w:r>
        <w:t xml:space="preserve">, 5(1), 78-90.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Performer: Navigating the Contemporary Acting Landscape in Russia, Saint Petersburg</dc:title>
  <dc:creator/>
  <dc:language>en</dc:language>
  <cp:keywords/>
  <dcterms:created xsi:type="dcterms:W3CDTF">2026-07-30T07:13:18Z</dcterms:created>
  <dcterms:modified xsi:type="dcterms:W3CDTF">2026-07-30T07:13:18Z</dcterms:modified>
</cp:coreProperties>
</file>

<file path=docProps/custom.xml><?xml version="1.0" encoding="utf-8"?>
<Properties xmlns="http://schemas.openxmlformats.org/officeDocument/2006/custom-properties" xmlns:vt="http://schemas.openxmlformats.org/officeDocument/2006/docPropsVTypes"/>
</file>