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Technology</w:t>
      </w:r>
      <w:r>
        <w:t xml:space="preserve"> </w:t>
      </w:r>
      <w:r>
        <w:t xml:space="preserve">and</w:t>
      </w:r>
      <w:r>
        <w:t xml:space="preserve"> </w:t>
      </w:r>
      <w:r>
        <w:t xml:space="preserve">Performance:</w:t>
      </w:r>
      <w:r>
        <w:t xml:space="preserve"> </w:t>
      </w:r>
      <w:r>
        <w:t xml:space="preserve">An</w:t>
      </w:r>
      <w:r>
        <w:t xml:space="preserve"> </w:t>
      </w:r>
      <w:r>
        <w:t xml:space="preserve">Actor's</w:t>
      </w:r>
      <w:r>
        <w:t xml:space="preserve"> </w:t>
      </w:r>
      <w:r>
        <w:t xml:space="preserve">Role</w:t>
      </w:r>
      <w:r>
        <w:t xml:space="preserve"> </w:t>
      </w:r>
      <w:r>
        <w:t xml:space="preserve">in</w:t>
      </w:r>
      <w:r>
        <w:t xml:space="preserve"> </w:t>
      </w:r>
      <w:r>
        <w:t xml:space="preserve">the</w:t>
      </w:r>
      <w:r>
        <w:t xml:space="preserve"> </w:t>
      </w:r>
      <w:r>
        <w:t xml:space="preserve">Cultural</w:t>
      </w:r>
      <w:r>
        <w:t xml:space="preserve"> </w:t>
      </w:r>
      <w:r>
        <w:t xml:space="preserve">Landscape</w:t>
      </w:r>
      <w:r>
        <w:t xml:space="preserve"> </w:t>
      </w:r>
      <w:r>
        <w:t xml:space="preserve">of</w:t>
      </w:r>
      <w:r>
        <w:t xml:space="preserve"> </w:t>
      </w:r>
      <w:r>
        <w:t xml:space="preserve">Turkey</w:t>
      </w:r>
      <w:r>
        <w:t xml:space="preserve"> </w:t>
      </w:r>
      <w:r>
        <w:t xml:space="preserve">Ankara</w:t>
      </w:r>
    </w:p>
    <w:bookmarkStart w:id="28" w:name="Xd33aae6ca6beef65d0f21f00fd13448caab8506"/>
    <w:p>
      <w:pPr>
        <w:pStyle w:val="Heading1"/>
      </w:pPr>
      <w:r>
        <w:t xml:space="preserve">The Convergence of Technology and Performance:</w:t>
      </w:r>
      <w:r>
        <w:br/>
      </w:r>
      <w:r>
        <w:t xml:space="preserve">An Actor's Role in the Cultural Landscape of Turkey Ankara</w:t>
      </w:r>
    </w:p>
    <w:p>
      <w:pPr>
        <w:pStyle w:val="FirstParagraph"/>
      </w:pPr>
      <w:r>
        <w:rPr>
          <w:bCs/>
          <w:b/>
        </w:rPr>
        <w:t xml:space="preserve">Ayşe Yılmaz</w:t>
      </w:r>
      <w:r>
        <w:rPr>
          <w:vertAlign w:val="superscript"/>
          <w:bCs/>
          <w:b/>
        </w:rPr>
        <w:t xml:space="preserve">1</w:t>
      </w:r>
      <w:r>
        <w:rPr>
          <w:bCs/>
          <w:b/>
        </w:rPr>
        <w:t xml:space="preserve">, Dr. Mehmet Demir</w:t>
      </w:r>
      <w:r>
        <w:rPr>
          <w:vertAlign w:val="superscript"/>
          <w:bCs/>
          <w:b/>
        </w:rPr>
        <w:t xml:space="preserve">2</w:t>
      </w:r>
    </w:p>
    <w:p>
      <w:pPr>
        <w:pStyle w:val="BodyText"/>
      </w:pPr>
      <w:r>
        <w:rPr>
          <w:vertAlign w:val="superscript"/>
        </w:rPr>
        <w:t xml:space="preserve">1</w:t>
      </w:r>
      <w:r>
        <w:t xml:space="preserve">Ankara University, Faculty of Arts and Sciences</w:t>
      </w:r>
      <w:r>
        <w:br/>
      </w:r>
      <w:r>
        <w:br/>
      </w:r>
      <w:r>
        <w:rPr>
          <w:vertAlign w:val="subscript"/>
        </w:rPr>
        <w:t xml:space="preserve">2</w:t>
      </w:r>
      <w:r>
        <w:t xml:space="preserve">Hacettepe University, Department of Theatre Studies</w:t>
      </w:r>
      <w:r>
        <w:br/>
      </w:r>
      <w:r>
        <w:t xml:space="preserve">Ankara, Turkey</w:t>
      </w:r>
    </w:p>
    <w:bookmarkStart w:id="20" w:name="abstract"/>
    <w:p>
      <w:pPr>
        <w:pStyle w:val="Heading2"/>
      </w:pPr>
      <w:r>
        <w:t xml:space="preserve">Abstract</w:t>
      </w:r>
    </w:p>
    <w:p>
      <w:pPr>
        <w:pStyle w:val="FirstParagraph"/>
      </w:pPr>
      <w:r>
        <w:t xml:space="preserve">This conference paper explores the evolving definition and function of the professional Actor within the contemporary cultural ecosystem of Turkey Ankara. As a city that serves as both the political capital and a burgeoning hub for arts, culture, and international diplomacy, Ankara presents a unique stage for theatrical experimentation. This study examines how modern actors are navigating the intersection of traditional repertory theatre, state-sponsored cultural initiatives, and digital performance art. Furthermore, it analyzes the specific socio-political implications of performance in Turkey Ankara’s public squares and private venues. By employing qualitative case studies from recent productions in Ankara’s major theaters, such as the State Theatre complex and independent arts centers like Gümüş Sanat Merkezi, we argue that the Actor is no longer merely a performer of scripts but a critical mediator of social discourse. The paper concludes with recommendations for institutional support to enhance the autonomy and technical proficiency of actors in this dynamic metropolitan environment.</w:t>
      </w:r>
    </w:p>
    <w:bookmarkEnd w:id="20"/>
    <w:bookmarkStart w:id="21" w:name="introduction"/>
    <w:p>
      <w:pPr>
        <w:pStyle w:val="Heading2"/>
      </w:pPr>
      <w:r>
        <w:t xml:space="preserve">1. Introduction</w:t>
      </w:r>
    </w:p>
    <w:p>
      <w:pPr>
        <w:pStyle w:val="FirstParagraph"/>
      </w:pPr>
      <w:r>
        <w:t xml:space="preserve">The concept of the Actor has undergone significant transformation in the twenty-first century, particularly within capital cities that serve as centers of administrative power and cultural exchange. In Turkey Ankara, this transformation is accelerated by the city's dual identity: it is a center of bureaucratic gravity and a growing epicenter for avant-garde artistic expression. Unlike Istanbul, which is often viewed through the lens of commerce and tourism, Turkey Ankara offers a distinct context where theatre intersects closely with policy, education, and civic engagement.</w:t>
      </w:r>
    </w:p>
    <w:p>
      <w:pPr>
        <w:pStyle w:val="BodyText"/>
      </w:pPr>
      <w:r>
        <w:t xml:space="preserve">This paper aims to dissect the multifaceted role of the Actor in this specific geographic and cultural setting. We investigate how actors in Turkey Ankara utilize their craft to address local societal issues while adhering to or challenging state narratives. The scope of this research includes traditional stage performance, immersive theatre, and the emerging field of digital acting, all set against the backdrop of Ankara’s unique architectural and social landscape.</w:t>
      </w:r>
    </w:p>
    <w:bookmarkEnd w:id="21"/>
    <w:bookmarkStart w:id="22" w:name="X3476ee50bd327d09fe81ae08b11d0969b2a59fe"/>
    <w:p>
      <w:pPr>
        <w:pStyle w:val="Heading2"/>
      </w:pPr>
      <w:r>
        <w:t xml:space="preserve">2. Historical Context: The Actor in Turkish State Theatre</w:t>
      </w:r>
    </w:p>
    <w:p>
      <w:pPr>
        <w:pStyle w:val="FirstParagraph"/>
      </w:pPr>
      <w:r>
        <w:t xml:space="preserve">To understand the current position of the Actor in Turkey Ankara, one must first acknowledge the legacy of State Theatres established during the early Republican era. These institutions were designed not only for entertainment but as tools for nation-building and cultural enlightenment. For decades, actors trained in this system were viewed as civil servants whose primary duty was to disseminate approved cultural values.</w:t>
      </w:r>
    </w:p>
    <w:p>
      <w:pPr>
        <w:pStyle w:val="BodyText"/>
      </w:pPr>
      <w:r>
        <w:t xml:space="preserve">However, in recent years, a generational shift has occurred. Younger actors in Turkey Ankara are increasingly questioning the rigidity of classical methods. They seek to blend naturalism with stylized performance techniques, influenced by global trends in physical theatre and devised performance. This tension between institutional expectation and artistic innovation defines much of the current discourse among performers in the capital.</w:t>
      </w:r>
    </w:p>
    <w:bookmarkEnd w:id="22"/>
    <w:bookmarkStart w:id="23" w:name="the-actor-as-a-social-mediator"/>
    <w:p>
      <w:pPr>
        <w:pStyle w:val="Heading2"/>
      </w:pPr>
      <w:r>
        <w:t xml:space="preserve">3. The Actor as a Social Mediator</w:t>
      </w:r>
    </w:p>
    <w:p>
      <w:pPr>
        <w:pStyle w:val="FirstParagraph"/>
      </w:pPr>
      <w:r>
        <w:t xml:space="preserve">In Turkey Ankara, the public sphere is heavily regulated, yet theatre remains one of the few spaces where social critique can be articulated metaphorically or directly. Actors often find themselves in the position of social mediators, translating complex political realities into human stories that resonate with diverse audiences. For instance, recent productions addressing urbanization and displacement have utilized non-linear narratives to reflect the fragmented experience of modern life in Turkey Ankara.</w:t>
      </w:r>
    </w:p>
    <w:p>
      <w:pPr>
        <w:pStyle w:val="BodyText"/>
      </w:pPr>
      <w:r>
        <w:t xml:space="preserve">We propose that the Actor’s role extends beyond representation; it involves active citizenship. By engaging with communities outside the theatre walls—through workshops, street theatre, and educational programs—actors in Ankara are redefining their relationship with society. This outward-facing approach is particularly evident in independent collectives that operate without state funding, relying instead on grassroots support to amplify marginalized voices.</w:t>
      </w:r>
    </w:p>
    <w:bookmarkEnd w:id="23"/>
    <w:bookmarkStart w:id="24" w:name="Xf830b3c9128b0f2c0201baa8ca7d24fae25af96"/>
    <w:p>
      <w:pPr>
        <w:pStyle w:val="Heading2"/>
      </w:pPr>
      <w:r>
        <w:t xml:space="preserve">4. Technological Integration: The Digital Actor</w:t>
      </w:r>
    </w:p>
    <w:p>
      <w:pPr>
        <w:pStyle w:val="FirstParagraph"/>
      </w:pPr>
      <w:r>
        <w:t xml:space="preserve">The rapid digitization of the arts sector has introduced new challenges and opportunities for the Actor. In Turkey Ankara, several institutions have begun incorporating virtual reality (VR) and motion capture technologies into their productions. This shift requires actors to adapt their performance techniques to include interaction with digital avatars and environments.</w:t>
      </w:r>
    </w:p>
    <w:p>
      <w:pPr>
        <w:pStyle w:val="BodyText"/>
      </w:pPr>
      <w:r>
        <w:t xml:space="preserve">For example, a recent experimental piece staged at the Mimar Sinan Fine Arts University utilized real-time rendering, requiring actors to synchronize their physical movements with virtual elements projected onto stage sets. This hybrid form of acting demands a new level of technical literacy and spatial awareness. The paper argues that training programs in Turkey Ankara must evolve to include these technological competencies, ensuring that the Actor remains relevant in an increasingly digital cultural economy.</w:t>
      </w:r>
    </w:p>
    <w:bookmarkEnd w:id="24"/>
    <w:bookmarkStart w:id="25" w:name="challenges-and-opportunities"/>
    <w:p>
      <w:pPr>
        <w:pStyle w:val="Heading2"/>
      </w:pPr>
      <w:r>
        <w:t xml:space="preserve">5. Challenges and Opportunities</w:t>
      </w:r>
    </w:p>
    <w:p>
      <w:pPr>
        <w:pStyle w:val="FirstParagraph"/>
      </w:pPr>
      <w:r>
        <w:t xml:space="preserve">Despite the vibrant activity, actors in Turkey Ankara face significant challenges. Funding constraints, censorship pressures, and limited international collaboration opportunities hinder artistic freedom. Moreover, the economic instability affecting the broader creative sector impacts job security for performers.</w:t>
      </w:r>
    </w:p>
    <w:p>
      <w:pPr>
        <w:pStyle w:val="BodyText"/>
      </w:pPr>
      <w:r>
        <w:t xml:space="preserve">Nevertheless, these challenges also present opportunities for innovation. Independent theatre groups are fostering sustainable models of production through cooperative structures and digital fundraising. Furthermore, Ankara’s position as a diplomatic hub provides potential avenues for cultural exchange programs that could elevate the profile of Turkish actors on the global stage.</w:t>
      </w:r>
    </w:p>
    <w:bookmarkEnd w:id="25"/>
    <w:bookmarkStart w:id="26" w:name="conclusion"/>
    <w:p>
      <w:pPr>
        <w:pStyle w:val="Heading2"/>
      </w:pPr>
      <w:r>
        <w:t xml:space="preserve">6. Conclusion</w:t>
      </w:r>
    </w:p>
    <w:p>
      <w:pPr>
        <w:pStyle w:val="FirstParagraph"/>
      </w:pPr>
      <w:r>
        <w:t xml:space="preserve">The Actor in Turkey Ankara stands at a crossroads between tradition and innovation, state authority and artistic independence. As this paper has demonstrated, the modern actor is a complex figure who navigates multiple roles: performer, educator, activist, and technologist. The unique cultural fabric of Turkey Ankara offers both constraints and inspirations that shape these performances in profound ways.</w:t>
      </w:r>
    </w:p>
    <w:p>
      <w:pPr>
        <w:pStyle w:val="BodyText"/>
      </w:pPr>
      <w:r>
        <w:t xml:space="preserve">We recommend that cultural policymakers in Turkey Ankara prioritize flexible funding mechanisms that support experimental work. Additionally, academic institutions should collaborate with industry professionals to develop curricula that reflect the technological and social realities of contemporary performance. By empowering the Actor with greater resources and freedom, Turkey Ankara can solidify its reputation as a leading center for innovative theatrical practice in the region.</w:t>
      </w:r>
    </w:p>
    <w:bookmarkEnd w:id="26"/>
    <w:bookmarkStart w:id="27" w:name="references"/>
    <w:p>
      <w:pPr>
        <w:pStyle w:val="Heading2"/>
      </w:pPr>
      <w:r>
        <w:t xml:space="preserve">7. References</w:t>
      </w:r>
    </w:p>
    <w:p>
      <w:pPr>
        <w:numPr>
          <w:ilvl w:val="0"/>
          <w:numId w:val="1001"/>
        </w:numPr>
        <w:pStyle w:val="Compact"/>
      </w:pPr>
      <w:r>
        <w:t xml:space="preserve">Aydın, E. (2019). *State and Stage: The Evolution of Turkish Theatre*. Ankara University Press.</w:t>
      </w:r>
    </w:p>
    <w:p>
      <w:pPr>
        <w:numPr>
          <w:ilvl w:val="0"/>
          <w:numId w:val="1001"/>
        </w:numPr>
        <w:pStyle w:val="Compact"/>
      </w:pPr>
      <w:r>
        <w:t xml:space="preserve">Burke, M. (2021). *Digital Performance in Europe*. Routledge.</w:t>
      </w:r>
    </w:p>
    <w:p>
      <w:pPr>
        <w:numPr>
          <w:ilvl w:val="0"/>
          <w:numId w:val="1001"/>
        </w:numPr>
        <w:pStyle w:val="Compact"/>
      </w:pPr>
      <w:r>
        <w:t xml:space="preserve">Celik, S. (2020). "Urban Space and Public Art in Ankara." *Journal of Contemporary Urban Affairs*, 4(2), 15-30.</w:t>
      </w:r>
    </w:p>
    <w:p>
      <w:pPr>
        <w:numPr>
          <w:ilvl w:val="0"/>
          <w:numId w:val="1001"/>
        </w:numPr>
        <w:pStyle w:val="Compact"/>
      </w:pPr>
      <w:r>
        <w:t xml:space="preserve">Gürbüz, T. (2018). *The Actor’s Body: Physicality and Voice*. Istanbul Technical University Publications.</w:t>
      </w:r>
    </w:p>
    <w:p>
      <w:pPr>
        <w:numPr>
          <w:ilvl w:val="0"/>
          <w:numId w:val="1001"/>
        </w:numPr>
        <w:pStyle w:val="Compact"/>
      </w:pPr>
      <w:r>
        <w:t xml:space="preserve">Smith, J. &amp; Lee, K. (2022). *Technologies of Presence in Modern Theatre*. Cambridge Academic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Technology and Performance: An Actor's Role in the Cultural Landscape of Turkey Ankara</dc:title>
  <dc:creator/>
  <dc:language>en</dc:language>
  <cp:keywords/>
  <dcterms:created xsi:type="dcterms:W3CDTF">2026-07-29T02:49:35Z</dcterms:created>
  <dcterms:modified xsi:type="dcterms:W3CDTF">2026-07-29T02:49:35Z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