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Presence:</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6" w:name="Xf3c44d15565fe18cfd0b4ba6fc3699ab179d041"/>
    <w:p>
      <w:pPr>
        <w:pStyle w:val="Heading1"/>
      </w:pPr>
      <w:r>
        <w:t xml:space="preserve">The Art of Presence: The Evolution and Impact of the Actor in United States New York City</w:t>
      </w:r>
    </w:p>
    <w:p>
      <w:pPr>
        <w:pStyle w:val="FirstParagraph"/>
      </w:pPr>
      <w:r>
        <w:t xml:space="preserve">Abstract: This paper explores the historical trajectory, cultural significance, and contemporary challenges facing the actor within United States New York City. As a global epicenter for theater, film, and digital media analysis is conducted on how this dynamic urban ecosystem shapes performance art while being simultaneously shaped by those who inhabit it.</w:t>
      </w:r>
    </w:p>
    <w:p>
      <w:pPr>
        <w:pStyle w:val="BodyText"/>
      </w:pPr>
      <w:r>
        <w:t xml:space="preserve">Keywords: Actor; United States New York City; Performance Art; Cultural Industry; Urban Sociology</w:t>
      </w:r>
    </w:p>
    <w:bookmarkStart w:id="20" w:name="i.-introduction"/>
    <w:p>
      <w:pPr>
        <w:pStyle w:val="Heading2"/>
      </w:pPr>
      <w:r>
        <w:t xml:space="preserve">I. Introduction</w:t>
      </w:r>
    </w:p>
    <w:p>
      <w:pPr>
        <w:pStyle w:val="FirstParagraph"/>
      </w:pPr>
      <w:r>
        <w:t xml:space="preserve">In the annals of performing arts history, few locales exert as profound an influence on the craft of acting as</w:t>
      </w:r>
      <w:r>
        <w:t xml:space="preserve"> </w:t>
      </w:r>
      <w:r>
        <w:rPr>
          <w:bCs/>
          <w:b/>
        </w:rPr>
        <w:t xml:space="preserve">United States New York City</w:t>
      </w:r>
      <w:r>
        <w:t xml:space="preserve">. From the vaudeville stages of Tin Pan Alley to the avant-garde black-box theaters of Greenwich Village, and from Hollywood’s distant shadow to the booming digital content hubs now established in Brooklyn and Manhattan, this metropolis serves as both a crucible and a canvas for talent. The</w:t>
      </w:r>
      <w:r>
        <w:t xml:space="preserve"> </w:t>
      </w:r>
      <w:r>
        <w:rPr>
          <w:bCs/>
          <w:b/>
        </w:rPr>
        <w:t xml:space="preserve">Actor</w:t>
      </w:r>
      <w:r>
        <w:t xml:space="preserve">, therefore, is not merely an employee within this industry but an integral citizen of its cultural ecosystem.</w:t>
      </w:r>
    </w:p>
    <w:p>
      <w:pPr>
        <w:pStyle w:val="BodyText"/>
      </w:pPr>
      <w:r>
        <w:t xml:space="preserve">This paper argues that the identity of the modern</w:t>
      </w:r>
      <w:r>
        <w:t xml:space="preserve"> </w:t>
      </w:r>
      <w:r>
        <w:rPr>
          <w:bCs/>
          <w:b/>
        </w:rPr>
        <w:t xml:space="preserve">Actor</w:t>
      </w:r>
      <w:r>
        <w:t xml:space="preserve"> </w:t>
      </w:r>
      <w:r>
        <w:t xml:space="preserve">is inextricably linked to the unique socio-economic and artistic pressures of working in</w:t>
      </w:r>
      <w:r>
        <w:t xml:space="preserve"> </w:t>
      </w:r>
      <w:r>
        <w:rPr>
          <w:bCs/>
          <w:b/>
        </w:rPr>
        <w:t xml:space="preserve">United States New York City</w:t>
      </w:r>
      <w:r>
        <w:t xml:space="preserve">. While other global hubs such as London or Mumbai possess rich theatrical traditions, NYC offers a distinct convergence of commercial pressure, artistic innovation, and demographic diversity that creates a singular professional experience. By examining the historical evolution, the structural realities of employment, and the impact of technological shifts on</w:t>
      </w:r>
      <w:r>
        <w:t xml:space="preserve"> </w:t>
      </w:r>
      <w:r>
        <w:rPr>
          <w:bCs/>
          <w:b/>
        </w:rPr>
        <w:t xml:space="preserve">United States New York City</w:t>
      </w:r>
      <w:r>
        <w:t xml:space="preserve">, we can better understand how this city defines what it means to perform today.</w:t>
      </w:r>
    </w:p>
    <w:bookmarkEnd w:id="20"/>
    <w:bookmarkStart w:id="21" w:name="Xa76ff562b90c8d046ec1e1b99c0d2103392e77c"/>
    <w:p>
      <w:pPr>
        <w:pStyle w:val="Heading2"/>
      </w:pPr>
      <w:r>
        <w:t xml:space="preserve">II. Historical Context: From Vaudeville to Broadway</w:t>
      </w:r>
    </w:p>
    <w:p>
      <w:pPr>
        <w:pStyle w:val="FirstParagraph"/>
      </w:pPr>
      <w:r>
        <w:t xml:space="preserve">The roots of the contemporary</w:t>
      </w:r>
      <w:r>
        <w:t xml:space="preserve"> </w:t>
      </w:r>
      <w:r>
        <w:rPr>
          <w:bCs/>
          <w:b/>
        </w:rPr>
        <w:t xml:space="preserve">Actor’s</w:t>
      </w:r>
      <w:r>
        <w:t xml:space="preserve"> </w:t>
      </w:r>
      <w:r>
        <w:t xml:space="preserve">experience in</w:t>
      </w:r>
      <w:r>
        <w:t xml:space="preserve"> </w:t>
      </w:r>
      <w:r>
        <w:rPr>
          <w:bCs/>
          <w:b/>
        </w:rPr>
        <w:t xml:space="preserve">United States New York City</w:t>
      </w:r>
      <w:r>
        <w:t xml:space="preserve"> </w:t>
      </w:r>
      <w:r>
        <w:t xml:space="preserve">stretch back to the late 19th and early 20th centuries. The rise of vaudeville created a new class of working performers who relied on rapid skill acquisition and versatility. This era established a template for the "working actor"—one who must be adaptable, resilient, and constantly auditioning.</w:t>
      </w:r>
    </w:p>
    <w:p>
      <w:pPr>
        <w:pStyle w:val="BodyText"/>
      </w:pPr>
      <w:r>
        <w:t xml:space="preserve">As theater moved toward Broadway in the mid-20th century,</w:t>
      </w:r>
      <w:r>
        <w:t xml:space="preserve"> </w:t>
      </w:r>
      <w:r>
        <w:rPr>
          <w:bCs/>
          <w:b/>
        </w:rPr>
        <w:t xml:space="preserve">United States New York City</w:t>
      </w:r>
      <w:r>
        <w:t xml:space="preserve"> </w:t>
      </w:r>
      <w:r>
        <w:t xml:space="preserve">became synonymous with high-stakes commercial performance. The establishment of prestigious drama schools such as the Actors Studio in Greenwich Village further cemented the city’s reputation as a hub for method acting and psychological realism. For decades, to be an</w:t>
      </w:r>
      <w:r>
        <w:t xml:space="preserve"> </w:t>
      </w:r>
      <w:r>
        <w:rPr>
          <w:bCs/>
          <w:b/>
        </w:rPr>
        <w:t xml:space="preserve">Actor</w:t>
      </w:r>
      <w:r>
        <w:t xml:space="preserve"> </w:t>
      </w:r>
      <w:r>
        <w:t xml:space="preserve">was to aspire to New York. The city provided not just work, but a community of peers, mentors, and critics who collectively raised the standard of performance art.</w:t>
      </w:r>
    </w:p>
    <w:p>
      <w:pPr>
        <w:pStyle w:val="BodyText"/>
      </w:pPr>
      <w:r>
        <w:t xml:space="preserve">However this golden age also introduced significant gatekeeping mechanisms. Access to opportunities in</w:t>
      </w:r>
      <w:r>
        <w:t xml:space="preserve"> </w:t>
      </w:r>
      <w:r>
        <w:rPr>
          <w:bCs/>
          <w:b/>
        </w:rPr>
        <w:t xml:space="preserve">United States New York City</w:t>
      </w:r>
      <w:r>
        <w:t xml:space="preserve">'s theater scene was often limited by social networks and economic privilege. The struggle for representation among marginalized groups began here, setting the stage for modern diversity initiatives that continue to shape casting practices in</w:t>
      </w:r>
      <w:r>
        <w:t xml:space="preserve"> </w:t>
      </w:r>
      <w:r>
        <w:rPr>
          <w:bCs/>
          <w:b/>
        </w:rPr>
        <w:t xml:space="preserve">United States New York City</w:t>
      </w:r>
      <w:r>
        <w:t xml:space="preserve"> </w:t>
      </w:r>
      <w:r>
        <w:t xml:space="preserve">today.</w:t>
      </w:r>
    </w:p>
    <w:bookmarkEnd w:id="21"/>
    <w:bookmarkStart w:id="22" w:name="X6623d9fdbf70f8e8a54ce6a1225c0ff0d0c9dc0"/>
    <w:p>
      <w:pPr>
        <w:pStyle w:val="Heading2"/>
      </w:pPr>
      <w:r>
        <w:t xml:space="preserve">III. The Modern Ecosystem: Beyond Broadway</w:t>
      </w:r>
    </w:p>
    <w:p>
      <w:pPr>
        <w:pStyle w:val="FirstParagraph"/>
      </w:pPr>
      <w:r>
        <w:t xml:space="preserve">In the 21st century, the definition of an</w:t>
      </w:r>
      <w:r>
        <w:t xml:space="preserve"> </w:t>
      </w:r>
      <w:r>
        <w:rPr>
          <w:bCs/>
          <w:b/>
        </w:rPr>
        <w:t xml:space="preserve">Actor’s</w:t>
      </w:r>
      <w:r>
        <w:t xml:space="preserve"> </w:t>
      </w:r>
      <w:r>
        <w:t xml:space="preserve">career path has expanded far beyond the stage. While Broadway remains a pinnacle achievement for many,</w:t>
      </w:r>
      <w:r>
        <w:t xml:space="preserve"> </w:t>
      </w:r>
      <w:r>
        <w:rPr>
          <w:bCs/>
          <w:b/>
        </w:rPr>
        <w:t xml:space="preserve">Ameriсan New York City</w:t>
      </w:r>
      <w:r>
        <w:t xml:space="preserve">'s status as a global media capital means that film, television, and streaming content are produced locally at an unprecedented rate. The influx of major studios and production companies into neighborhoods like Chelsea and Williamsburg has transformed the local economy.</w:t>
      </w:r>
    </w:p>
    <w:p>
      <w:pPr>
        <w:pStyle w:val="BodyText"/>
      </w:pPr>
      <w:r>
        <w:t xml:space="preserve">For the contemporary</w:t>
      </w:r>
      <w:r>
        <w:t xml:space="preserve"> </w:t>
      </w:r>
      <w:r>
        <w:rPr>
          <w:bCs/>
          <w:b/>
        </w:rPr>
        <w:t xml:space="preserve">Actor</w:t>
      </w:r>
      <w:r>
        <w:t xml:space="preserve">, this diversification offers both opportunity and fragmentation. On one hand, there is a greater variety of roles available that reflect the demographic reality of</w:t>
      </w:r>
      <w:r>
        <w:t xml:space="preserve"> </w:t>
      </w:r>
      <w:r>
        <w:rPr>
          <w:bCs/>
          <w:b/>
        </w:rPr>
        <w:t xml:space="preserve">United States New York City</w:t>
      </w:r>
      <w:r>
        <w:t xml:space="preserve">. The city’s diverse population allows for authentic casting in stories about immigration, identity, and urban life. On the other hand, the sheer volume of content creates intense competition. The "gig economy" model prevalent in</w:t>
      </w:r>
      <w:r>
        <w:t xml:space="preserve"> </w:t>
      </w:r>
      <w:r>
        <w:rPr>
          <w:bCs/>
          <w:b/>
        </w:rPr>
        <w:t xml:space="preserve">United States New York City</w:t>
      </w:r>
      <w:r>
        <w:t xml:space="preserve">'s creative sector means that most</w:t>
      </w:r>
      <w:r>
        <w:t xml:space="preserve"> </w:t>
      </w:r>
      <w:r>
        <w:rPr>
          <w:bCs/>
          <w:b/>
        </w:rPr>
        <w:t xml:space="preserve">Actor</w:t>
      </w:r>
      <w:r>
        <w:t xml:space="preserve">s must juggle multiple income streams—teaching, commercial work, and freelance performance—to survive.</w:t>
      </w:r>
    </w:p>
    <w:p>
      <w:pPr>
        <w:pStyle w:val="BodyText"/>
      </w:pPr>
      <w:r>
        <w:t xml:space="preserve">This economic precarity is a defining characteristic of the modern</w:t>
      </w:r>
      <w:r>
        <w:t xml:space="preserve"> </w:t>
      </w:r>
      <w:r>
        <w:rPr>
          <w:bCs/>
          <w:b/>
        </w:rPr>
        <w:t xml:space="preserve">Ameriсan New York City Actor’s</w:t>
      </w:r>
      <w:r>
        <w:t xml:space="preserve"> </w:t>
      </w:r>
      <w:r>
        <w:t xml:space="preserve">life. The cost of living in one of the most expensive cities globally necessitates financial resilience. Many</w:t>
      </w:r>
      <w:r>
        <w:t xml:space="preserve"> </w:t>
      </w:r>
      <w:r>
        <w:rPr>
          <w:bCs/>
          <w:b/>
        </w:rPr>
        <w:t xml:space="preserve">Ameriсan New York City Actors</w:t>
      </w:r>
      <w:r>
        <w:t xml:space="preserve"> </w:t>
      </w:r>
      <w:r>
        <w:t xml:space="preserve">reside in shared housing, commute long distances from outer boroughs, or work non-industry jobs to sustain their careers. This reality filters who can afford to participate in the arts, raising critical questions about equity and access within</w:t>
      </w:r>
      <w:r>
        <w:t xml:space="preserve"> </w:t>
      </w:r>
      <w:r>
        <w:rPr>
          <w:bCs/>
          <w:b/>
        </w:rPr>
        <w:t xml:space="preserve">United States New York City</w:t>
      </w:r>
      <w:r>
        <w:t xml:space="preserve">'s cultural landscape.</w:t>
      </w:r>
    </w:p>
    <w:bookmarkEnd w:id="22"/>
    <w:bookmarkStart w:id="23" w:name="iv.-technology-and-the-digital-turn"/>
    <w:p>
      <w:pPr>
        <w:pStyle w:val="Heading2"/>
      </w:pPr>
      <w:r>
        <w:t xml:space="preserve">IV. Technology and the Digital Turn</w:t>
      </w:r>
    </w:p>
    <w:p>
      <w:pPr>
        <w:pStyle w:val="FirstParagraph"/>
      </w:pPr>
      <w:r>
        <w:t xml:space="preserve">The advent of digital media has further complicated the role of the</w:t>
      </w:r>
      <w:r>
        <w:t xml:space="preserve"> </w:t>
      </w:r>
      <w:r>
        <w:rPr>
          <w:bCs/>
          <w:b/>
        </w:rPr>
        <w:t xml:space="preserve">Ameriсan New York City Actor</w:t>
      </w:r>
      <w:r>
        <w:t xml:space="preserve">. Streaming platforms have increased demand for content, but they have also altered traditional distribution models. Self-production via social media allows</w:t>
      </w:r>
      <w:r>
        <w:t xml:space="preserve"> </w:t>
      </w:r>
      <w:r>
        <w:rPr>
          <w:bCs/>
          <w:b/>
        </w:rPr>
        <w:t xml:space="preserve">Ameriсan New York City Actors</w:t>
      </w:r>
      <w:r>
        <w:t xml:space="preserve"> </w:t>
      </w:r>
      <w:r>
        <w:t xml:space="preserve">to build personal brands independently of traditional casting directors. This democratization of fame is particularly evident in</w:t>
      </w:r>
      <w:r>
        <w:t xml:space="preserve"> </w:t>
      </w:r>
      <w:r>
        <w:rPr>
          <w:bCs/>
          <w:b/>
        </w:rPr>
        <w:t xml:space="preserve">United States New York City</w:t>
      </w:r>
      <w:r>
        <w:t xml:space="preserve">, where influencers and digital creators often crossover into traditional acting roles.</w:t>
      </w:r>
    </w:p>
    <w:p>
      <w:pPr>
        <w:pStyle w:val="BodyText"/>
      </w:pPr>
      <w:r>
        <w:t xml:space="preserve">Moreover, virtual production techniques—such as those used in "The Mandalorian"—are beginning to impact how</w:t>
      </w:r>
      <w:r>
        <w:t xml:space="preserve"> </w:t>
      </w:r>
      <w:r>
        <w:rPr>
          <w:bCs/>
          <w:b/>
        </w:rPr>
        <w:t xml:space="preserve">Ameriсan New York City Actors</w:t>
      </w:r>
      <w:r>
        <w:t xml:space="preserve"> </w:t>
      </w:r>
      <w:r>
        <w:t xml:space="preserve">prepare for roles. The shift toward green-screen performance and motion capture requires a new set of technical skills. While</w:t>
      </w:r>
      <w:r>
        <w:t xml:space="preserve"> </w:t>
      </w:r>
      <w:r>
        <w:rPr>
          <w:bCs/>
          <w:b/>
        </w:rPr>
        <w:t xml:space="preserve">Ameriсan New York City</w:t>
      </w:r>
      <w:r>
        <w:t xml:space="preserve"> </w:t>
      </w:r>
      <w:r>
        <w:t xml:space="preserve">remains a leader in traditional theatrical performance, it is also rapidly adapting to these technological changes, forcing actors to become more versatile than ever before.</w:t>
      </w:r>
    </w:p>
    <w:bookmarkEnd w:id="23"/>
    <w:bookmarkStart w:id="24" w:name="v.-community-and-advocacy"/>
    <w:p>
      <w:pPr>
        <w:pStyle w:val="Heading2"/>
      </w:pPr>
      <w:r>
        <w:t xml:space="preserve">V. Community and Advocacy</w:t>
      </w:r>
    </w:p>
    <w:p>
      <w:pPr>
        <w:pStyle w:val="FirstParagraph"/>
      </w:pPr>
      <w:r>
        <w:t xml:space="preserve">Despite the challenges, the spirit of community in</w:t>
      </w:r>
      <w:r>
        <w:t xml:space="preserve"> </w:t>
      </w:r>
      <w:r>
        <w:rPr>
          <w:bCs/>
          <w:b/>
        </w:rPr>
        <w:t xml:space="preserve">Ameriсan New York City Actors</w:t>
      </w:r>
      <w:r>
        <w:t xml:space="preserve">' circles remains robust. Unions such as Actors' Equity Association continue to advocate for fair wages and safe working conditions specifically tailored to the high-cost environment of</w:t>
      </w:r>
      <w:r>
        <w:t xml:space="preserve"> </w:t>
      </w:r>
      <w:r>
        <w:rPr>
          <w:bCs/>
          <w:b/>
        </w:rPr>
        <w:t xml:space="preserve">Ameriсan New York City</w:t>
      </w:r>
      <w:r>
        <w:t xml:space="preserve">. Furthermore, grassroots organizations support emerging talent through workshops, showcases, and mentorship programs that help navigate the complexities of the industry.</w:t>
      </w:r>
    </w:p>
    <w:p>
      <w:pPr>
        <w:pStyle w:val="BodyText"/>
      </w:pPr>
      <w:r>
        <w:t xml:space="preserve">This collective action underscores a broader truth: being an</w:t>
      </w:r>
      <w:r>
        <w:t xml:space="preserve"> </w:t>
      </w:r>
      <w:r>
        <w:rPr>
          <w:bCs/>
          <w:b/>
        </w:rPr>
        <w:t xml:space="preserve">Ameriсan New York City Actor</w:t>
      </w:r>
      <w:r>
        <w:t xml:space="preserve"> </w:t>
      </w:r>
      <w:r>
        <w:t xml:space="preserve">is not just about individual success but about contributing to a shared cultural narrative. The stories told by these performers reflect the tensions, joys, and struggles of life in one of the world's most vibrant cities.</w:t>
      </w:r>
    </w:p>
    <w:bookmarkEnd w:id="24"/>
    <w:bookmarkStart w:id="25" w:name="vi.-conclusion"/>
    <w:p>
      <w:pPr>
        <w:pStyle w:val="Heading2"/>
      </w:pPr>
      <w:r>
        <w:t xml:space="preserve">VI. Conclusion</w:t>
      </w:r>
    </w:p>
    <w:p>
      <w:pPr>
        <w:pStyle w:val="FirstParagraph"/>
      </w:pPr>
      <w:r>
        <w:t xml:space="preserve">The</w:t>
      </w:r>
      <w:r>
        <w:t xml:space="preserve"> </w:t>
      </w:r>
      <w:r>
        <w:rPr>
          <w:bCs/>
          <w:b/>
        </w:rPr>
        <w:t xml:space="preserve">Ameriсan New York City Actor</w:t>
      </w:r>
      <w:r>
        <w:t xml:space="preserve"> </w:t>
      </w:r>
      <w:r>
        <w:t xml:space="preserve">occupies a unique space in global culture. Shaped by a rich history of theatrical innovation and challenged by modern economic and technological forces, this professional group embodies the resilience required to thrive in</w:t>
      </w:r>
      <w:r>
        <w:t xml:space="preserve"> </w:t>
      </w:r>
      <w:r>
        <w:rPr>
          <w:bCs/>
          <w:b/>
        </w:rPr>
        <w:t xml:space="preserve">Ameriсan New York City</w:t>
      </w:r>
      <w:r>
        <w:t xml:space="preserve">. As we look to the future, it is crucial for policymakers, arts administrators, and audiences to recognize the value that these individuals bring not only as entertainers but as vital participants in shaping the cultural identity of</w:t>
      </w:r>
      <w:r>
        <w:t xml:space="preserve"> </w:t>
      </w:r>
      <w:r>
        <w:rPr>
          <w:bCs/>
          <w:b/>
        </w:rPr>
        <w:t xml:space="preserve">Ameriсan New York City</w:t>
      </w:r>
      <w:r>
        <w:t xml:space="preserve">.</w:t>
      </w:r>
    </w:p>
    <w:p>
      <w:pPr>
        <w:pStyle w:val="BodyText"/>
      </w:pPr>
      <w:r>
        <w:t xml:space="preserve">Supporting the ecosystem that allows</w:t>
      </w:r>
      <w:r>
        <w:t xml:space="preserve"> </w:t>
      </w:r>
      <w:r>
        <w:rPr>
          <w:bCs/>
          <w:b/>
        </w:rPr>
        <w:t xml:space="preserve">Ameriсan New York City Actors</w:t>
      </w:r>
      <w:r>
        <w:t xml:space="preserve"> </w:t>
      </w:r>
      <w:r>
        <w:t xml:space="preserve">to flourish ensures that this city remains a beacon of artistic excellence and creative freedom.</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Presence: The Evolution and Impact of the Actor in United States New York City</dc:title>
  <dc:creator/>
  <dc:language>en</dc:language>
  <cp:keywords/>
  <dcterms:created xsi:type="dcterms:W3CDTF">2026-07-29T19:56:30Z</dcterms:created>
  <dcterms:modified xsi:type="dcterms:W3CDTF">2026-07-29T19:56:30Z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