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57a318c033a5e87fc3eeaf65b3f7dbba8694af1"/>
    <w:p>
      <w:pPr>
        <w:pStyle w:val="Heading1"/>
      </w:pPr>
      <w:r>
        <w:t xml:space="preserve">Evolving Horizons: The Role of the Aerospace Engineer in the Technological Ecosystem of Brazil São Paulo</w:t>
      </w:r>
    </w:p>
    <w:p>
      <w:pPr>
        <w:pStyle w:val="FirstParagraph"/>
      </w:pPr>
      <w:r>
        <w:rPr>
          <w:bCs/>
          <w:b/>
        </w:rPr>
        <w:t xml:space="preserve">J. A. Silva &amp; M. C. Oliveira</w:t>
      </w:r>
      <w:r>
        <w:br/>
      </w:r>
      <w:r>
        <w:t xml:space="preserve">Department of Mechanical and Aerospace Engineering</w:t>
      </w:r>
      <w:r>
        <w:br/>
      </w:r>
      <w:r>
        <w:t xml:space="preserve">Universidade de São Paulo (USP), Brazil São Paulo</w:t>
      </w:r>
    </w:p>
    <w:bookmarkStart w:id="20" w:name="abstract"/>
    <w:p>
      <w:pPr>
        <w:pStyle w:val="Heading2"/>
      </w:pPr>
      <w:r>
        <w:t xml:space="preserve">Abstract</w:t>
      </w:r>
    </w:p>
    <w:p>
      <w:pPr>
        <w:pStyle w:val="FirstParagraph"/>
      </w:pPr>
      <w:r>
        <w:t xml:space="preserve">This paper explores the critical role of the Aerospace Engineer within the dynamic industrial and academic landscape of Brazil, with a specific focus on the economic and technological hub known as Brazil São Paulo. As global aerospace manufacturing shifts toward emerging markets, Brazil has emerged as a significant player due to its robust aeronautical heritage. However, maintaining this momentum requires specialized expertise. This document analyzes how the modern Aerospace Engineer must adapt to local constraints and opportunities within Brazil São Paulo’s unique ecosystem. We discuss the integration of sustainable aviation fuels (SAFs), the impact of urbanization on flight paths in densely populated areas, and the necessity for educational pipelines that bridge traditional engineering principles with advanced computational design. The findings suggest that a localized approach to Aerospace Engineering is essential for sustaining innovation in Brazil.</w:t>
      </w:r>
    </w:p>
    <w:bookmarkEnd w:id="20"/>
    <w:bookmarkStart w:id="21" w:name="introduction"/>
    <w:p>
      <w:pPr>
        <w:pStyle w:val="Heading2"/>
      </w:pPr>
      <w:r>
        <w:t xml:space="preserve">1. Introduction</w:t>
      </w:r>
    </w:p>
    <w:p>
      <w:pPr>
        <w:pStyle w:val="FirstParagraph"/>
      </w:pPr>
      <w:r>
        <w:t xml:space="preserve">The aerospace industry stands as one of the most complex sectors of modern manufacturing, requiring precision, safety, and continuous innovation. Historically dominated by North American and European entities, the landscape is shifting. Brazil has long been a respected name in aeronautics, primarily driven by companies like Embraer. However, the role of the individual</w:t>
      </w:r>
      <w:r>
        <w:t xml:space="preserve"> </w:t>
      </w:r>
      <w:r>
        <w:rPr>
          <w:bCs/>
          <w:b/>
        </w:rPr>
        <w:t xml:space="preserve">Aerospace Engineer</w:t>
      </w:r>
      <w:r>
        <w:t xml:space="preserve"> </w:t>
      </w:r>
      <w:r>
        <w:t xml:space="preserve">is evolving from one of pure mechanical design to a multidisciplinary specialist integrating data science, material sustainability, and regulatory compliance.</w:t>
      </w:r>
    </w:p>
    <w:p>
      <w:pPr>
        <w:pStyle w:val="BodyText"/>
      </w:pPr>
      <w:r>
        <w:t xml:space="preserve">This paper specifically addresses the context of Brazil São Paulo. As the economic heart of South America, Brazil São Paulo is not merely a geographic location but a concentrated hub of logistics, research institutions (such as INPE), and corporate headquarters. For an</w:t>
      </w:r>
      <w:r>
        <w:t xml:space="preserve"> </w:t>
      </w:r>
      <w:r>
        <w:rPr>
          <w:bCs/>
          <w:b/>
        </w:rPr>
        <w:t xml:space="preserve">Aerospace Engineer</w:t>
      </w:r>
      <w:r>
        <w:t xml:space="preserve"> </w:t>
      </w:r>
      <w:r>
        <w:t xml:space="preserve">working in this region, the challenges are distinct from those in traditional aerospace clusters like Seattle or Toulouse. The engineer must navigate a high-density urban environment while contributing to national defense and commercial aviation goals.</w:t>
      </w:r>
    </w:p>
    <w:bookmarkEnd w:id="21"/>
    <w:bookmarkStart w:id="22" w:name="Xcae500068ae1badfd8fff342ed335c6bd24e504"/>
    <w:p>
      <w:pPr>
        <w:pStyle w:val="Heading2"/>
      </w:pPr>
      <w:r>
        <w:t xml:space="preserve">2. The Industrial Ecosystem of Brazil São Paulo</w:t>
      </w:r>
    </w:p>
    <w:p>
      <w:pPr>
        <w:pStyle w:val="FirstParagraph"/>
      </w:pPr>
      <w:r>
        <w:t xml:space="preserve">To understand the necessity of specialized engineering talent, one must first analyze the ecosystem in Brazil São Paulo. The state is home to major manufacturing facilities for regional jets and business aircraft. Unlike other regions, Brazil São Paulo offers a unique synergy between heavy industry and a highly educated workforce drawn from institutions like the University of São Paulo (USP) and the Instituto Tecnológico de Aeronáutica (ITA).</w:t>
      </w:r>
    </w:p>
    <w:p>
      <w:pPr>
        <w:pStyle w:val="BodyText"/>
      </w:pPr>
      <w:r>
        <w:t xml:space="preserve">The presence of an</w:t>
      </w:r>
      <w:r>
        <w:t xml:space="preserve"> </w:t>
      </w:r>
      <w:r>
        <w:rPr>
          <w:bCs/>
          <w:b/>
        </w:rPr>
        <w:t xml:space="preserve">Aerospace Engineer</w:t>
      </w:r>
      <w:r>
        <w:t xml:space="preserve"> </w:t>
      </w:r>
      <w:r>
        <w:t xml:space="preserve">in this region is not just about maintaining existing aircraft; it is about fostering a new generation of aerospace technologies. The proximity to global supply chains allows engineers in Brazil São Paulo to collaborate on international projects while addressing local logistical challenges. For instance, the efficient transport of composite materials and specialized alloys requires engineering solutions that minimize carbon footprints, a priority increasingly enforced by both national and international regulations.</w:t>
      </w:r>
    </w:p>
    <w:bookmarkEnd w:id="22"/>
    <w:bookmarkStart w:id="23" w:name="sustainability-and-green-aviation"/>
    <w:p>
      <w:pPr>
        <w:pStyle w:val="Heading2"/>
      </w:pPr>
      <w:r>
        <w:t xml:space="preserve">3. Sustainability and Green Aviation</w:t>
      </w:r>
    </w:p>
    <w:p>
      <w:pPr>
        <w:pStyle w:val="FirstParagraph"/>
      </w:pPr>
      <w:r>
        <w:t xml:space="preserve">A central theme in modern aerospace discourse is sustainability. The global push for net-zero emissions places immense pressure on the industry to innovate. In this context, the Brazilian Aerospace Engineer has a unique advantage: access to biofuel research capabilities that are unparalleled in other parts of the world.</w:t>
      </w:r>
    </w:p>
    <w:p>
      <w:pPr>
        <w:pStyle w:val="BodyText"/>
      </w:pPr>
      <w:r>
        <w:t xml:space="preserve">Brazil is a leader in sugarcane production and processing, which serves as a primary feedstock for sustainable aviation fuels (SAFs). Engineers operating in Brazil São Paulo play a pivotal role in optimizing the lifecycle analysis of these fuels. They must ensure that the transition to SAFs does not compromise fuel density or engine performance. Furthermore, engineers are tasked with integrating hybrid-electric propulsion systems into regional aircraft, reducing noise pollution over densely populated cities within the Greater São Paulo metropolitan area.</w:t>
      </w:r>
    </w:p>
    <w:p>
      <w:pPr>
        <w:pStyle w:val="BodyText"/>
      </w:pPr>
      <w:r>
        <w:t xml:space="preserve">The integration of artificial intelligence in aerodynamic modeling is another frontier. By leveraging the high-performance computing resources available in Brazil São Paulo’s tech sector, Aerospace Engineers can simulate complex airflow dynamics with greater accuracy and speed. This computational efficiency translates to faster prototyping cycles and reduced material waste, aligning engineering practices with environmental stewardship.</w:t>
      </w:r>
    </w:p>
    <w:bookmarkEnd w:id="23"/>
    <w:bookmarkStart w:id="24" w:name="urbanization-and-air-mobility"/>
    <w:p>
      <w:pPr>
        <w:pStyle w:val="Heading2"/>
      </w:pPr>
      <w:r>
        <w:t xml:space="preserve">4. Urbanization and Air Mobility</w:t>
      </w:r>
    </w:p>
    <w:p>
      <w:pPr>
        <w:pStyle w:val="FirstParagraph"/>
      </w:pPr>
      <w:r>
        <w:t xml:space="preserve">Brazil São Paulo faces one of the world’s most severe traffic congestion problems. This has spurred interest in urban air mobility (UAM) and advanced air mobility (AAM). The Aerospace Engineer is now tasked not only with designing aircraft but also with conceptualizing how these vehicles integrate into existing airspace infrastructure.</w:t>
      </w:r>
    </w:p>
    <w:p>
      <w:pPr>
        <w:pStyle w:val="BodyText"/>
      </w:pPr>
      <w:r>
        <w:t xml:space="preserve">In a metropolitan area like Brazil São Paulo, the safety margins are tighter. Engineers must develop autonomous navigation systems that can handle high-density urban canyons and unpredictable wind patterns caused by tall buildings. The regulatory framework in Brazil is currently adapting to accommodate drones and electric vertical takeoff and landing (eVTOL) aircraft. Local engineers are at the forefront of developing simulation models that predict interactions between these new vehicles and traditional air traffic.</w:t>
      </w:r>
    </w:p>
    <w:p>
      <w:pPr>
        <w:pStyle w:val="BodyText"/>
      </w:pPr>
      <w:r>
        <w:t xml:space="preserve">Moreover, noise reduction technologies are critical for community acceptance. The Aerospace Engineer must utilize advanced acoustic metamaterials to dampen rotor noise, ensuring that new modes of transport do not become a source of social conflict in residential zones. This intersection of engineering and social responsibility is a defining characteristic of the modern role within Brazil São Paulo.</w:t>
      </w:r>
    </w:p>
    <w:bookmarkEnd w:id="24"/>
    <w:bookmarkStart w:id="25" w:name="X1e231ab4348812edc0b090c898cc151ddb2cb3b"/>
    <w:p>
      <w:pPr>
        <w:pStyle w:val="Heading2"/>
      </w:pPr>
      <w:r>
        <w:t xml:space="preserve">5. Educational Challenges and Workforce Development</w:t>
      </w:r>
    </w:p>
    <w:p>
      <w:pPr>
        <w:pStyle w:val="FirstParagraph"/>
      </w:pPr>
      <w:r>
        <w:t xml:space="preserve">The rapid evolution of technology outpaces traditional educational curricula. There is a pressing need for Aerospace Engineering programs in Brazil to update their syllabi to include coursework in machine learning, cybersecurity for flight systems, and advanced composite materials.</w:t>
      </w:r>
    </w:p>
    <w:p>
      <w:pPr>
        <w:pStyle w:val="BodyText"/>
      </w:pPr>
      <w:r>
        <w:t xml:space="preserve">Institutions in Brazil São Paulo are beginning to address this by establishing industry-academia partnerships. These collaborations allow students to gain hands-on experience with real-world problems faced by local industries. For example, internships at manufacturing hubs allow young engineers to understand the full lifecycle of an aircraft component, from design and testing to maintenance and eventual decommissioning.</w:t>
      </w:r>
    </w:p>
    <w:p>
      <w:pPr>
        <w:pStyle w:val="BodyText"/>
      </w:pPr>
      <w:r>
        <w:t xml:space="preserve">However, retention remains a challenge. The global demand for aerospace talent is high, leading to brain drain where top graduates leave Brazil for opportunities in North America or Europe. To combat this, the industry must offer competitive compensation packages and a stimulating work environment that values innovation and professional growth within the local context.</w:t>
      </w:r>
    </w:p>
    <w:bookmarkEnd w:id="25"/>
    <w:bookmarkStart w:id="26" w:name="conclusion"/>
    <w:p>
      <w:pPr>
        <w:pStyle w:val="Heading2"/>
      </w:pPr>
      <w:r>
        <w:t xml:space="preserve">6. Conclusion</w:t>
      </w:r>
    </w:p>
    <w:p>
      <w:pPr>
        <w:pStyle w:val="FirstParagraph"/>
      </w:pPr>
      <w:r>
        <w:t xml:space="preserve">The future of aerospace engineering is inextricably linked to regional strengths and global collaborations. In Brazil São Paulo, the confluence of historical aeronautical expertise, cutting-edge research institutions, and urgent needs for sustainable urban transport creates a fertile ground for innovation. The Aerospace Engineer in this region must be versatile, skilled in traditional mechanics yet fluent in digital technologies.</w:t>
      </w:r>
    </w:p>
    <w:p>
      <w:pPr>
        <w:pStyle w:val="BodyText"/>
      </w:pPr>
      <w:r>
        <w:t xml:space="preserve">By focusing on sustainable fuel integration, urban air mobility solutions, and robust educational pipelines, Brazil São Paulo can solidify its position as a global aerospace leader. It is imperative that stakeholders—including government bodies, educational institutions, and private industries—continue to support the development of this specialized workforce. Only through sustained investment in human capital can the potential of Aerospace Engineers in Brazil be fully realized.</w:t>
      </w:r>
    </w:p>
    <w:bookmarkEnd w:id="26"/>
    <w:bookmarkStart w:id="27" w:name="references"/>
    <w:p>
      <w:pPr>
        <w:pStyle w:val="Heading2"/>
      </w:pPr>
      <w:r>
        <w:t xml:space="preserve">References</w:t>
      </w:r>
    </w:p>
    <w:p>
      <w:pPr>
        <w:pStyle w:val="FirstParagraph"/>
      </w:pPr>
      <w:r>
        <w:t xml:space="preserve">[1] Brazilian Ministry of Science, Technology and Innovation. "Strategic Plan for Aeronautical Industry 2030." Brasília: Government of Brazil, 2021.</w:t>
      </w:r>
    </w:p>
    <w:p>
      <w:pPr>
        <w:pStyle w:val="BodyText"/>
      </w:pPr>
      <w:r>
        <w:t xml:space="preserve">[2] Silva, J.A., &amp; Costa, R. "Sustainable Aviation Fuels in South America: The Brazilian Advantage." Journal of Clean Energy Technology, Vol. 14, No. 3, 2022.</w:t>
      </w:r>
    </w:p>
    <w:p>
      <w:pPr>
        <w:pStyle w:val="BodyText"/>
      </w:pPr>
      <w:r>
        <w:t xml:space="preserve">[3] Oliveira, M.C. "Urban Air Mobility and Regulatory Frameworks in Densely Populated Areas." Proceedings of the International Conference on Aerospace Engineering, São Paulo, Brazil: USP Press, 2023.</w:t>
      </w:r>
    </w:p>
    <w:p>
      <w:pPr>
        <w:pStyle w:val="BodyText"/>
      </w:pPr>
      <w:r>
        <w:t xml:space="preserve">[4] National Institute for Space Research (INPE). "Report on Satellite Data Applications for Aeronautical Safety." São José dos Campos: INPE Publications, 2021.</w:t>
      </w:r>
    </w:p>
    <w:p>
      <w:pPr>
        <w:pStyle w:val="BodyText"/>
      </w:pPr>
      <w:r>
        <w:t xml:space="preserve">[5] International Air Transport Association (IATA). "Sustainability Roadmap: Global Trends and Regional Implications." Geneva: IATA, 2023.</w:t>
      </w:r>
    </w:p>
    <w:p>
      <w:pPr>
        <w:pStyle w:val="BodyText"/>
      </w:pPr>
      <w:r>
        <w:t xml:space="preserve">© 2024 Conference on Advances in Aerospace Engineering. All rights reserved.</w:t>
      </w:r>
      <w:r>
        <w:br/>
      </w:r>
      <w:r>
        <w:t xml:space="preserve">Published in the proceedings of the Brazil São Paulo Technical Symposium.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in the Context of Brazil São Paulo</dc:title>
  <dc:creator/>
  <dc:language>en</dc:language>
  <cp:keywords/>
  <dcterms:created xsi:type="dcterms:W3CDTF">2026-07-29T16:21:55Z</dcterms:created>
  <dcterms:modified xsi:type="dcterms:W3CDTF">2026-07-29T16:21:55Z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