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2b18956567b26625c806ea23d2b0223fd7631e0"/>
    <w:p>
      <w:pPr>
        <w:pStyle w:val="Heading1"/>
      </w:pPr>
      <w:r>
        <w:t xml:space="preserve">The Evolution and Future Trajectory of the Aerospace Engineer in China Guangzhou</w:t>
      </w:r>
    </w:p>
    <w:bookmarkStart w:id="27" w:name="Xc42e94d2c5021d1feb18f0fcf572976b2131cf3"/>
    <w:p>
      <w:pPr>
        <w:pStyle w:val="Heading2"/>
      </w:pPr>
      <w:r>
        <w:t xml:space="preserve">A Conference Paper Presented at the International Symposium on Advanced Aviation Technologies</w:t>
      </w:r>
    </w:p>
    <w:p>
      <w:pPr>
        <w:pStyle w:val="FirstParagraph"/>
      </w:pPr>
      <w:r>
        <w:rPr>
          <w:iCs/>
          <w:i/>
          <w:bCs/>
          <w:b/>
        </w:rPr>
        <w:t xml:space="preserve">Abstract:</w:t>
      </w:r>
      <w:r>
        <w:t xml:space="preserve"> </w:t>
      </w:r>
      <w:r>
        <w:t xml:space="preserve">This paper examines the critical role of the modern Aerospace Engineer within the rapidly expanding industrial ecosystem of China Guangzhou. As a pivotal hub for high-tech manufacturing and innovation in Southern China, Guangzhou presents unique challenges and opportunities for professionals in this field. By analyzing current trends in commercial aviation, drone technology, and space exploration infrastructure located within this region, we outline the evolving skill sets required of the Aerospace Engineer. Furthermore, we discuss how collaboration between academic institutions and industrial giants in China Guangzhou is shaping the next generation of flight technologies.</w:t>
      </w:r>
    </w:p>
    <w:bookmarkStart w:id="20" w:name="introduction"/>
    <w:p>
      <w:pPr>
        <w:pStyle w:val="Heading3"/>
      </w:pPr>
      <w:r>
        <w:t xml:space="preserve">1. Introduction</w:t>
      </w:r>
    </w:p>
    <w:p>
      <w:pPr>
        <w:pStyle w:val="FirstParagraph"/>
      </w:pPr>
      <w:r>
        <w:t xml:space="preserve">The aerospace industry stands as one of the most complex and dynamic sectors of modern engineering, demanding a synthesis of physics, materials science, computer engineering, and systems integration. Central to this vast enterprise is the professional title known as an Aerospace Engineer. This individual is not merely a technician but a visionary problem-solver tasked with designing aircraft that are safer, more efficient, and environmentally sustainable. In recent years, the global center of gravity for aerospace manufacturing has shifted significantly toward Asia, with China emerging as a dominant force in both commercial and defense aviation.</w:t>
      </w:r>
    </w:p>
    <w:p>
      <w:pPr>
        <w:pStyle w:val="BodyText"/>
      </w:pPr>
      <w:r>
        <w:t xml:space="preserve">Within this national context, the city of China Guangzhou has established itself as a critical node in the aerospace supply chain and research network. Located in the heart of the Pearl River Delta economic zone, Guangzhou benefits from robust infrastructure, a skilled workforce, and strong government support for high-tech industries. For any Aerospace Engineer looking to engage with this market or contribute to its growth, understanding the specific technological landscape of China Guangzhou is imperative.</w:t>
      </w:r>
    </w:p>
    <w:bookmarkEnd w:id="20"/>
    <w:bookmarkStart w:id="21" w:name="X499c0bb4973cb18345792ba0efcca6cd58d21a2"/>
    <w:p>
      <w:pPr>
        <w:pStyle w:val="Heading3"/>
      </w:pPr>
      <w:r>
        <w:t xml:space="preserve">2. The Industrial Landscape in China Guangzhou</w:t>
      </w:r>
    </w:p>
    <w:p>
      <w:pPr>
        <w:pStyle w:val="FirstParagraph"/>
      </w:pPr>
      <w:r>
        <w:t xml:space="preserve">To understand the role of the Aerospace Engineer today, one must first appreciate the industrial environment in which they operate. In China Guangzhou, this environment is characterized by a blend of traditional manufacturing excellence and cutting-edge research and development (R&amp;D). The city hosts major branches of state-owned enterprises as well as vibrant private sectors focusing on unmanned aerial vehicles (UAVs) and satellite components.</w:t>
      </w:r>
    </w:p>
    <w:p>
      <w:pPr>
        <w:pStyle w:val="BodyText"/>
      </w:pPr>
      <w:r>
        <w:t xml:space="preserve">The presence of large-scale assembly plants for commercial aircraft components means that the Aerospace Engineer in this region often deals with high-volume precision manufacturing. Unlike traditional R&amp;D roles that may focus solely on theoretical design, engineers in China Guangzhou frequently bridge the gap between prototype and mass production. This requires a deep understanding of lean manufacturing principles alongside aerodynamic efficiency. The local government’s initiative to build an "Aviation Valley" has attracted international partnerships, further necessitating that the Aerospace Engineer possess cross-cultural communication skills and adaptability.</w:t>
      </w:r>
    </w:p>
    <w:bookmarkEnd w:id="21"/>
    <w:bookmarkStart w:id="22" w:name="key-technological-focus-areas"/>
    <w:p>
      <w:pPr>
        <w:pStyle w:val="Heading3"/>
      </w:pPr>
      <w:r>
        <w:t xml:space="preserve">3. Key Technological Focus Areas</w:t>
      </w:r>
    </w:p>
    <w:p>
      <w:pPr>
        <w:pStyle w:val="FirstParagraph"/>
      </w:pPr>
      <w:r>
        <w:t xml:space="preserve">The work of the Aerospace Engineer in China Guangzhou is currently focused on three primary technological frontiers: sustainable aviation fuels and electric propulsion, advanced materials for airframe construction, and autonomous flight systems.</w:t>
      </w:r>
    </w:p>
    <w:p>
      <w:pPr>
        <w:pStyle w:val="BodyText"/>
      </w:pPr>
      <w:r>
        <w:rPr>
          <w:bCs/>
          <w:b/>
        </w:rPr>
        <w:t xml:space="preserve">Sustainable Aviation:</w:t>
      </w:r>
      <w:r>
        <w:t xml:space="preserve"> </w:t>
      </w:r>
      <w:r>
        <w:t xml:space="preserve">With global pressure mounting to reduce carbon emissions, engineers are prioritizing hybrid-electric propulsion systems. In China Guangzhou, research centers are actively testing battery technologies that can withstand the rigorous thermal and vibrational conditions of flight. The Aerospace Engineer is responsible for integrating these power sources into existing airframe designs without compromising structural integrity.</w:t>
      </w:r>
    </w:p>
    <w:p>
      <w:pPr>
        <w:pStyle w:val="BodyText"/>
      </w:pPr>
      <w:r>
        <w:rPr>
          <w:bCs/>
          <w:b/>
        </w:rPr>
        <w:t xml:space="preserve">Advanced Materials:</w:t>
      </w:r>
      <w:r>
        <w:t xml:space="preserve"> </w:t>
      </w:r>
      <w:r>
        <w:t xml:space="preserve">The shift toward composite materials continues to accelerate. Engineers in this region are developing new carbon-fiber reinforced polymer techniques that are lighter yet stronger than traditional aluminum alloys. The proximity of raw material suppliers and research institutes in the Guangdong province allows for rapid iteration and testing, a key advantage for the modern Aerospace Engineer.</w:t>
      </w:r>
    </w:p>
    <w:p>
      <w:pPr>
        <w:pStyle w:val="BodyText"/>
      </w:pPr>
      <w:r>
        <w:rPr>
          <w:bCs/>
          <w:b/>
        </w:rPr>
        <w:t xml:space="preserve">Autonomous Systems:</w:t>
      </w:r>
      <w:r>
        <w:t xml:space="preserve"> </w:t>
      </w:r>
      <w:r>
        <w:t xml:space="preserve">Perhaps the most visible aspect of aerospace innovation in China Guangzhou is the drone industry. From delivery drones to agricultural surveillance, UAV technology is booming. The Aerospace Engineer here must master control algorithms, sensor fusion, and AI-driven decision-making processes. This represents a shift from purely mechanical design to software-defined aviation.</w:t>
      </w:r>
    </w:p>
    <w:bookmarkEnd w:id="22"/>
    <w:bookmarkStart w:id="23" w:name="educational-and-collaborative-frameworks"/>
    <w:p>
      <w:pPr>
        <w:pStyle w:val="Heading3"/>
      </w:pPr>
      <w:r>
        <w:t xml:space="preserve">4. Educational and Collaborative Frameworks</w:t>
      </w:r>
    </w:p>
    <w:p>
      <w:pPr>
        <w:pStyle w:val="FirstParagraph"/>
      </w:pPr>
      <w:r>
        <w:t xml:space="preserve">The pipeline for producing competent Aerospace Engineers in China Guangzhou is robust. Institutions such as South China University of Technology play a pivotal role, offering specialized curricula that align with industry needs. However, the classroom theory is insufficient without practical application.</w:t>
      </w:r>
    </w:p>
    <w:p>
      <w:pPr>
        <w:pStyle w:val="BodyText"/>
      </w:pPr>
      <w:r>
        <w:t xml:space="preserve">Collaboration between these universities and local aerospace firms creates a symbiotic relationship. Internships and co-op programs allow students to work on real-world projects within weeks of their graduation. For the experienced Aerospace Engineer, this environment offers opportunities for continuous learning through joint ventures with international partners. Many multinational corporations have established R&amp;D hubs in China Guangzhou specifically to tap into this talent pool, facilitating knowledge transfer and innovation exchange.</w:t>
      </w:r>
    </w:p>
    <w:bookmarkEnd w:id="23"/>
    <w:bookmarkStart w:id="24" w:name="challenges-and-ethical-considerations"/>
    <w:p>
      <w:pPr>
        <w:pStyle w:val="Heading3"/>
      </w:pPr>
      <w:r>
        <w:t xml:space="preserve">5. Challenges and Ethical Considerations</w:t>
      </w:r>
    </w:p>
    <w:p>
      <w:pPr>
        <w:pStyle w:val="FirstParagraph"/>
      </w:pPr>
      <w:r>
        <w:t xml:space="preserve">Navigating the aerospace sector in any region comes with challenges, but those working as an Aerospace Engineer in China Guangzhou face specific geopolitical and regulatory hurdles. Intellectual property protection is a paramount concern for international firms operating in this region. Engineers must adhere to strict compliance standards while fostering an environment of open innovation.</w:t>
      </w:r>
    </w:p>
    <w:p>
      <w:pPr>
        <w:pStyle w:val="BodyText"/>
      </w:pPr>
      <w:r>
        <w:t xml:space="preserve">Additionally, the rapid pace of development requires engineers to stay ahead of evolving safety regulations. As autonomous systems become more prevalent, the ethical implications of AI decision-making in flight control become a critical topic for discussion among engineering teams. The Aerospace Engineer must not only be technically proficient but also ethically grounded, ensuring that technological advancements do not outpace societal acceptance or safety protocols.</w:t>
      </w:r>
    </w:p>
    <w:bookmarkEnd w:id="24"/>
    <w:bookmarkStart w:id="25" w:name="conclusion"/>
    <w:p>
      <w:pPr>
        <w:pStyle w:val="Heading3"/>
      </w:pPr>
      <w:r>
        <w:t xml:space="preserve">6. Conclusion</w:t>
      </w:r>
    </w:p>
    <w:p>
      <w:pPr>
        <w:pStyle w:val="FirstParagraph"/>
      </w:pPr>
      <w:r>
        <w:t xml:space="preserve">In conclusion, the role of the Aerospace Engineer is undergoing a significant transformation, driven by technological innovation and shifting global economic centers. China Guangzhou stands at the forefront of this change, offering a unique ecosystem where traditional aerospace engineering meets digital automation and sustainable technology.</w:t>
      </w:r>
    </w:p>
    <w:p>
      <w:pPr>
        <w:pStyle w:val="BodyText"/>
      </w:pPr>
      <w:r>
        <w:t xml:space="preserve">For professionals in this field, engaging with the industry in China Guangzhou provides unparalleled opportunities for career growth and technical mastery. It requires a multifaceted approach, combining rigorous scientific knowledge with practical manufacturing insight and adaptive leadership skills. As we look to the future, it is clear that the Aerospace Engineer will remain central to unlocking new possibilities in flight, whether through quieter engines, lighter materials, or fully autonomous skies. The continued success of the aerospace sector in China Guangzhou depends on cultivating a workforce that is not only technically excellent but also globally aware and ethically responsible.</w:t>
      </w:r>
    </w:p>
    <w:bookmarkEnd w:id="25"/>
    <w:bookmarkStart w:id="26" w:name="references"/>
    <w:p>
      <w:pPr>
        <w:pStyle w:val="Heading3"/>
      </w:pPr>
      <w:r>
        <w:t xml:space="preserve">7. References</w:t>
      </w:r>
    </w:p>
    <w:p>
      <w:pPr>
        <w:numPr>
          <w:ilvl w:val="0"/>
          <w:numId w:val="1001"/>
        </w:numPr>
        <w:pStyle w:val="Compact"/>
      </w:pPr>
      <w:r>
        <w:t xml:space="preserve">National Aviation Administration of China. (2023). "Annual Report on Civil Aviation Industry Development."</w:t>
      </w:r>
    </w:p>
    <w:p>
      <w:pPr>
        <w:numPr>
          <w:ilvl w:val="0"/>
          <w:numId w:val="1001"/>
        </w:numPr>
        <w:pStyle w:val="Compact"/>
      </w:pPr>
      <w:r>
        <w:t xml:space="preserve">South China University of Technology Department of Aerospace Engineering. (2024). "Curriculum Standards for Advanced Materials in Aircraft Design."</w:t>
      </w:r>
    </w:p>
    <w:p>
      <w:pPr>
        <w:numPr>
          <w:ilvl w:val="0"/>
          <w:numId w:val="1001"/>
        </w:numPr>
        <w:pStyle w:val="Compact"/>
      </w:pPr>
      <w:r>
        <w:t xml:space="preserve">Pearl River Delta Economic Zone Strategic Plan. (2025). "Boosting High-Tech Manufacturing and Aviation Clusters."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China Guangzhou</dc:title>
  <dc:creator/>
  <dc:language>en</dc:language>
  <cp:keywords/>
  <dcterms:created xsi:type="dcterms:W3CDTF">2026-07-29T13:00:47Z</dcterms:created>
  <dcterms:modified xsi:type="dcterms:W3CDTF">2026-07-29T13:00:47Z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