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w:t>
      </w:r>
      <w:r>
        <w:t xml:space="preserve"> </w:t>
      </w:r>
      <w:r>
        <w:t xml:space="preserve">and</w:t>
      </w:r>
      <w:r>
        <w:t xml:space="preserve"> </w:t>
      </w:r>
      <w:r>
        <w:t xml:space="preserve">Collaboration</w:t>
      </w:r>
      <w:r>
        <w:t xml:space="preserve"> </w:t>
      </w:r>
      <w:r>
        <w:t xml:space="preserve">in</w:t>
      </w:r>
      <w:r>
        <w:t xml:space="preserve"> </w:t>
      </w:r>
      <w:r>
        <w:t xml:space="preserve">China</w:t>
      </w:r>
      <w:r>
        <w:t xml:space="preserve"> </w:t>
      </w:r>
      <w:r>
        <w:t xml:space="preserve">Shanghai</w:t>
      </w:r>
    </w:p>
    <w:bookmarkStart w:id="27" w:name="X9928097d56ca437f50463f4d2cee8294249587f"/>
    <w:p>
      <w:pPr>
        <w:pStyle w:val="Heading1"/>
      </w:pPr>
      <w:r>
        <w:t xml:space="preserve">The Evolution of the Aerospace Engineer in the Modern Era:</w:t>
      </w:r>
      <w:r>
        <w:br/>
      </w:r>
      <w:r>
        <w:t xml:space="preserve">A Focus on Strategic Developments in China Shanghai</w:t>
      </w:r>
    </w:p>
    <w:p>
      <w:pPr>
        <w:pStyle w:val="FirstParagraph"/>
      </w:pPr>
      <w:r>
        <w:rPr>
          <w:bCs/>
          <w:b/>
        </w:rPr>
        <w:t xml:space="preserve">Abstract:</w:t>
      </w:r>
      <w:r>
        <w:br/>
      </w:r>
      <w:r>
        <w:t xml:space="preserve">This paper explores the critical role of the</w:t>
      </w:r>
      <w:r>
        <w:t xml:space="preserve"> </w:t>
      </w:r>
      <w:r>
        <w:rPr>
          <w:bCs/>
          <w:b/>
        </w:rPr>
        <w:t xml:space="preserve">Aerospace Engineer</w:t>
      </w:r>
      <w:r>
        <w:t xml:space="preserve"> </w:t>
      </w:r>
      <w:r>
        <w:t xml:space="preserve">within the rapidly expanding aviation and space sectors. It specifically analyzes how these technical professionals are driving innovation, sustainability, and technological integration within the unique industrial landscape of</w:t>
      </w:r>
      <w:r>
        <w:t xml:space="preserve"> </w:t>
      </w:r>
      <w:r>
        <w:rPr>
          <w:bCs/>
          <w:b/>
        </w:rPr>
        <w:t xml:space="preserve">China Shanghai</w:t>
      </w:r>
      <w:r>
        <w:t xml:space="preserve">. As a global hub for high-tech manufacturing and international cooperation, Shanghai has become a pivotal testing ground for next-generation aerospace technologies. This document details the challenges faced by engineers in this region, highlighting their contributions to commercial aviation supply chains, urban air mobility (UAM), and space exploration initiatives.</w:t>
      </w:r>
    </w:p>
    <w:bookmarkStart w:id="20" w:name="introduction"/>
    <w:p>
      <w:pPr>
        <w:pStyle w:val="Heading2"/>
      </w:pPr>
      <w:r>
        <w:t xml:space="preserve">1. Introduction</w:t>
      </w:r>
    </w:p>
    <w:p>
      <w:pPr>
        <w:pStyle w:val="FirstParagraph"/>
      </w:pPr>
      <w:r>
        <w:t xml:space="preserve">The field of aerospace engineering has always been at the forefront of human technological advancement. From the conquest of the skies to the exploration of outer space, this discipline requires a seamless integration of physics, materials science, and computer engineering. However, in recent decades, the center of gravity for aerospace manufacturing and innovation has shifted significantly toward Asia. Among these emerging hubs,</w:t>
      </w:r>
      <w:r>
        <w:t xml:space="preserve"> </w:t>
      </w:r>
      <w:r>
        <w:rPr>
          <w:bCs/>
          <w:b/>
        </w:rPr>
        <w:t xml:space="preserve">China Shanghai</w:t>
      </w:r>
      <w:r>
        <w:t xml:space="preserve"> </w:t>
      </w:r>
      <w:r>
        <w:t xml:space="preserve">stands out as a beacon of industrial prowess and academic excellence.</w:t>
      </w:r>
    </w:p>
    <w:p>
      <w:pPr>
        <w:pStyle w:val="BodyText"/>
      </w:pPr>
      <w:r>
        <w:t xml:space="preserve">An</w:t>
      </w:r>
      <w:r>
        <w:t xml:space="preserve"> </w:t>
      </w:r>
      <w:r>
        <w:rPr>
          <w:bCs/>
          <w:b/>
        </w:rPr>
        <w:t xml:space="preserve">Aerospace Engineer</w:t>
      </w:r>
      <w:r>
        <w:t xml:space="preserve"> </w:t>
      </w:r>
      <w:r>
        <w:t xml:space="preserve">working today is not merely a designer; they are systems integrators who must navigate complex regulatory environments, global supply chains, and urgent sustainability mandates. For an engineer situated in or collaborating with the ecosystem of</w:t>
      </w:r>
      <w:r>
        <w:t xml:space="preserve"> </w:t>
      </w:r>
      <w:r>
        <w:rPr>
          <w:bCs/>
          <w:b/>
        </w:rPr>
        <w:t xml:space="preserve">China Shanghai</w:t>
      </w:r>
      <w:r>
        <w:t xml:space="preserve">, these responsibilities are amplified by the city's status as a financial center and its aggressive push toward becoming a world leader in advanced manufacturing.</w:t>
      </w:r>
    </w:p>
    <w:bookmarkEnd w:id="20"/>
    <w:bookmarkStart w:id="21" w:name="X5b57c05d54dd7e86b7b9fc52bdae2a91cdd395f"/>
    <w:p>
      <w:pPr>
        <w:pStyle w:val="Heading2"/>
      </w:pPr>
      <w:r>
        <w:t xml:space="preserve">2. The Role of the Aerospace Engineer in Global Supply Chains</w:t>
      </w:r>
    </w:p>
    <w:p>
      <w:pPr>
        <w:pStyle w:val="FirstParagraph"/>
      </w:pPr>
      <w:r>
        <w:t xml:space="preserve">The modern aerospace industry is highly fragmented, relying on intricate global supply chains. Shanghai plays a disproportionate role in this network. Major international aerospace corporations have established significant joint ventures and R&amp;D centers here to be closer to the growing Asian market for commercial aircraft.</w:t>
      </w:r>
    </w:p>
    <w:p>
      <w:pPr>
        <w:pStyle w:val="BodyText"/>
      </w:pPr>
      <w:r>
        <w:t xml:space="preserve">An</w:t>
      </w:r>
      <w:r>
        <w:t xml:space="preserve"> </w:t>
      </w:r>
      <w:r>
        <w:rPr>
          <w:bCs/>
          <w:b/>
        </w:rPr>
        <w:t xml:space="preserve">Aerospace Engineer</w:t>
      </w:r>
      <w:r>
        <w:t xml:space="preserve"> </w:t>
      </w:r>
      <w:r>
        <w:t xml:space="preserve">based in or working with partners in Shanghai must possess a deep understanding of composite materials, aerodynamics, and avionics. The city’s expertise in carbon fiber production and precision machining allows engineers to prototype components faster than ever before. For instance, the manufacturing of fuselage sections for large commercial jets often involves facilities located within the Yangtze River Delta region, including Shanghai. Engineers here are responsible for quality control, stress analysis, and ensuring that every component meets rigorous international safety standards.</w:t>
      </w:r>
    </w:p>
    <w:bookmarkEnd w:id="21"/>
    <w:bookmarkStart w:id="22" w:name="X48253cd1093791eba6e260b408f0e900ec43eee"/>
    <w:p>
      <w:pPr>
        <w:pStyle w:val="Heading2"/>
      </w:pPr>
      <w:r>
        <w:t xml:space="preserve">3. Urban Air Mobility and Smart City Integration</w:t>
      </w:r>
    </w:p>
    <w:p>
      <w:pPr>
        <w:pStyle w:val="FirstParagraph"/>
      </w:pPr>
      <w:r>
        <w:t xml:space="preserve">One of the most exciting frontiers for the contemporary</w:t>
      </w:r>
      <w:r>
        <w:t xml:space="preserve"> </w:t>
      </w:r>
      <w:r>
        <w:rPr>
          <w:bCs/>
          <w:b/>
        </w:rPr>
        <w:t xml:space="preserve">Aerospace Engineer</w:t>
      </w:r>
      <w:r>
        <w:t xml:space="preserve"> </w:t>
      </w:r>
      <w:r>
        <w:t xml:space="preserve">is Urban Air Mobility (UAM). Shanghai, with its dense population and advanced infrastructure, is an ideal candidate for testing drone delivery systems and electric vertical take-off and landing (eVTOL) vehicles.</w:t>
      </w:r>
    </w:p>
    <w:p>
      <w:pPr>
        <w:pStyle w:val="BodyText"/>
      </w:pPr>
      <w:r>
        <w:t xml:space="preserve">In this context, the engineer’s role expands beyond traditional flight dynamics to include integration with smart city infrastructure. Engineers must collaborate with urban planners, data scientists, and telecommunications experts to ensure that aerial traffic can be safely managed within a congested metropolis. The</w:t>
      </w:r>
      <w:r>
        <w:t xml:space="preserve"> </w:t>
      </w:r>
      <w:r>
        <w:rPr>
          <w:bCs/>
          <w:b/>
        </w:rPr>
        <w:t xml:space="preserve">China Shanghai</w:t>
      </w:r>
      <w:r>
        <w:t xml:space="preserve"> </w:t>
      </w:r>
      <w:r>
        <w:t xml:space="preserve">municipal government has actively supported pilot programs for autonomous aerial vehicles, providing regulatory sandboxes where engineers can test innovative solutions without the usual bureaucratic hurdles. This collaborative environment accelerates the development of safe, efficient urban air transport systems.</w:t>
      </w:r>
    </w:p>
    <w:bookmarkEnd w:id="22"/>
    <w:bookmarkStart w:id="23" w:name="Xa26357716c102e3bdf175de5d528d8995bd112b"/>
    <w:p>
      <w:pPr>
        <w:pStyle w:val="Heading2"/>
      </w:pPr>
      <w:r>
        <w:t xml:space="preserve">4. Space Exploration and Satellite Technology</w:t>
      </w:r>
    </w:p>
    <w:p>
      <w:pPr>
        <w:pStyle w:val="FirstParagraph"/>
      </w:pPr>
      <w:r>
        <w:t xml:space="preserve">Beyond civil aviation, Shanghai is also a critical node in China’s space program. The city hosts numerous research institutes and private space companies focused on satellite manufacturing and launch services. An</w:t>
      </w:r>
      <w:r>
        <w:t xml:space="preserve"> </w:t>
      </w:r>
      <w:r>
        <w:rPr>
          <w:bCs/>
          <w:b/>
        </w:rPr>
        <w:t xml:space="preserve">Aerospace Engineer</w:t>
      </w:r>
      <w:r>
        <w:t xml:space="preserve"> </w:t>
      </w:r>
      <w:r>
        <w:t xml:space="preserve">involved in these projects contributes to the miniaturization of satellites (CubeSats), the development of reusable launch vehicles, and advanced propulsion systems.</w:t>
      </w:r>
    </w:p>
    <w:p>
      <w:pPr>
        <w:pStyle w:val="BodyText"/>
      </w:pPr>
      <w:r>
        <w:t xml:space="preserve">The synergy between academic institutions like Shanghai Jiao Tong University and industrial partners creates a fertile ground for research. Engineers here are often engaged in cutting-edge work involving hypersonic flight technologies and deep-space communication networks. The strategic vision of</w:t>
      </w:r>
      <w:r>
        <w:t xml:space="preserve"> </w:t>
      </w:r>
      <w:r>
        <w:rPr>
          <w:bCs/>
          <w:b/>
        </w:rPr>
        <w:t xml:space="preserve">China Shanghai</w:t>
      </w:r>
      <w:r>
        <w:t xml:space="preserve"> </w:t>
      </w:r>
      <w:r>
        <w:t xml:space="preserve">as a science and technology innovation center means that engineers have access to state-of-the-art wind tunnels, simulation software, and testing facilities that rival those in traditional aerospace powers.</w:t>
      </w:r>
    </w:p>
    <w:bookmarkEnd w:id="23"/>
    <w:bookmarkStart w:id="24" w:name="sustainability-and-green-aviation"/>
    <w:p>
      <w:pPr>
        <w:pStyle w:val="Heading2"/>
      </w:pPr>
      <w:r>
        <w:t xml:space="preserve">5. Sustainability and Green Aviation</w:t>
      </w:r>
    </w:p>
    <w:p>
      <w:pPr>
        <w:pStyle w:val="FirstParagraph"/>
      </w:pPr>
      <w:r>
        <w:t xml:space="preserve">A pressing challenge for all</w:t>
      </w:r>
      <w:r>
        <w:t xml:space="preserve"> </w:t>
      </w:r>
      <w:r>
        <w:rPr>
          <w:bCs/>
          <w:b/>
        </w:rPr>
        <w:t xml:space="preserve">Aerospace Engineers</w:t>
      </w:r>
      <w:r>
        <w:t xml:space="preserve"> </w:t>
      </w:r>
      <w:r>
        <w:t xml:space="preserve">is the reduction of carbon emissions. The aerospace industry is under immense pressure to decarbonize, leading to a surge in research into sustainable aviation fuels (SAF), hybrid-electric propulsion, and lightweight structural designs.</w:t>
      </w:r>
    </w:p>
    <w:p>
      <w:pPr>
        <w:pStyle w:val="BodyText"/>
      </w:pPr>
      <w:r>
        <w:t xml:space="preserve">In</w:t>
      </w:r>
      <w:r>
        <w:t xml:space="preserve"> </w:t>
      </w:r>
      <w:r>
        <w:rPr>
          <w:bCs/>
          <w:b/>
        </w:rPr>
        <w:t xml:space="preserve">China Shanghai</w:t>
      </w:r>
      <w:r>
        <w:t xml:space="preserve">, there is a strong emphasis on green technology. Engineers are actively working on projects that aim to reduce the environmental footprint of air travel. This includes optimizing flight paths using AI algorithms to reduce fuel consumption and designing aircraft components that require less energy to manufacture. The city’s commitment to environmental sustainability provides an additional layer of motivation for engineers, aligning their technical goals with broader societal objectives.</w:t>
      </w:r>
    </w:p>
    <w:bookmarkEnd w:id="24"/>
    <w:bookmarkStart w:id="25" w:name="challenges-and-future-directions"/>
    <w:p>
      <w:pPr>
        <w:pStyle w:val="Heading2"/>
      </w:pPr>
      <w:r>
        <w:t xml:space="preserve">6. Challenges and Future Directions</w:t>
      </w:r>
    </w:p>
    <w:p>
      <w:pPr>
        <w:pStyle w:val="FirstParagraph"/>
      </w:pPr>
      <w:r>
        <w:t xml:space="preserve">Despite the opportunities, being an</w:t>
      </w:r>
      <w:r>
        <w:t xml:space="preserve"> </w:t>
      </w:r>
      <w:r>
        <w:rPr>
          <w:bCs/>
          <w:b/>
        </w:rPr>
        <w:t xml:space="preserve">Aerospace Engineer</w:t>
      </w:r>
      <w:r>
        <w:t xml:space="preserve"> </w:t>
      </w:r>
      <w:r>
        <w:t xml:space="preserve">in this region presents unique challenges. These include intellectual property protection, navigating differing regulatory standards between international partners and local entities, and the intense pace of competition.</w:t>
      </w:r>
    </w:p>
    <w:p>
      <w:pPr>
        <w:pStyle w:val="BodyText"/>
      </w:pPr>
      <w:r>
        <w:t xml:space="preserve">Furthermore, the demand for talent is outstripping supply. There is a critical need for engineers who not only possess strong technical skills but also cultural competence and language abilities to facilitate collaboration in this globalized industry.</w:t>
      </w:r>
      <w:r>
        <w:t xml:space="preserve"> </w:t>
      </w:r>
      <w:r>
        <w:rPr>
          <w:bCs/>
          <w:b/>
        </w:rPr>
        <w:t xml:space="preserve">China Shanghai</w:t>
      </w:r>
      <w:r>
        <w:t xml:space="preserve"> </w:t>
      </w:r>
      <w:r>
        <w:t xml:space="preserve">serves as a microcosm of these global challenges, where East meets West in the realm of high-tech engineering.</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Aerospace Engineer</w:t>
      </w:r>
      <w:r>
        <w:t xml:space="preserve"> </w:t>
      </w:r>
      <w:r>
        <w:t xml:space="preserve">is evolving rapidly, driven by technological innovation and changing global dynamics. The city of</w:t>
      </w:r>
      <w:r>
        <w:t xml:space="preserve"> </w:t>
      </w:r>
      <w:r>
        <w:rPr>
          <w:bCs/>
          <w:b/>
        </w:rPr>
        <w:t xml:space="preserve">China Shanghai</w:t>
      </w:r>
    </w:p>
    <w:p>
      <w:pPr>
        <w:pStyle w:val="BodyText"/>
      </w:pPr>
      <w:r>
        <w:br/>
      </w:r>
      <w:r>
        <w:br/>
      </w:r>
      <w:r>
        <w:t xml:space="preserve">presents a unique and powerful environment for these professionals to thrive. From commercial aviation supply chains to urban air mobility and space exploration, engineers in this region are shaping the future of flight.</w:t>
      </w:r>
    </w:p>
    <w:p>
      <w:pPr>
        <w:pStyle w:val="BodyText"/>
      </w:pPr>
      <w:r>
        <w:t xml:space="preserve">The integration of advanced manufacturing, smart city technologies, and sustainability initiatives makes Shanghai a model for how aerospace engineering can contribute to broader economic and social development. As we look to the future, it is clear that collaboration between engineers in Shanghai and their global counterparts will be essential for overcoming the complex challenges facing the aerospace industry. The continued growth of</w:t>
      </w:r>
      <w:r>
        <w:t xml:space="preserve"> </w:t>
      </w:r>
      <w:r>
        <w:rPr>
          <w:bCs/>
          <w:b/>
        </w:rPr>
        <w:t xml:space="preserve">China Shanghai</w:t>
      </w:r>
    </w:p>
    <w:p>
      <w:pPr>
        <w:pStyle w:val="BodyText"/>
      </w:pPr>
      <w:r>
        <w:br/>
      </w:r>
      <w:r>
        <w:br/>
      </w:r>
      <w:r>
        <w:t xml:space="preserve">as a hub for aerospace innovation underscores the importance of this discipline in building a connected, sustainable, and exploratory future.</w:t>
      </w:r>
    </w:p>
    <w:p>
      <w:pPr>
        <w:pStyle w:val="BodyText"/>
      </w:pPr>
      <w:r>
        <w:rPr>
          <w:iCs/>
          <w:i/>
        </w:rPr>
        <w:t xml:space="preserve">Conference Paper Document | Prepared for International Aerospace Symposium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 and Collaboration in China Shanghai</dc:title>
  <dc:creator/>
  <dc:language>en</dc:language>
  <cp:keywords/>
  <dcterms:created xsi:type="dcterms:W3CDTF">2026-07-29T08:01:35Z</dcterms:created>
  <dcterms:modified xsi:type="dcterms:W3CDTF">2026-07-29T08:01:35Z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