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Aviation</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Modernizing</w:t>
      </w:r>
      <w:r>
        <w:t xml:space="preserve"> </w:t>
      </w:r>
      <w:r>
        <w:t xml:space="preserve">Ghana’s</w:t>
      </w:r>
      <w:r>
        <w:t xml:space="preserve"> </w:t>
      </w:r>
      <w:r>
        <w:t xml:space="preserve">Aerodrome</w:t>
      </w:r>
      <w:r>
        <w:t xml:space="preserve"> </w:t>
      </w:r>
      <w:r>
        <w:t xml:space="preserve">Sector</w:t>
      </w:r>
    </w:p>
    <w:bookmarkStart w:id="30" w:name="Xafe1ebdb3544108e8d5348da793ec1a7cfc1207"/>
    <w:p>
      <w:pPr>
        <w:pStyle w:val="Heading1"/>
      </w:pPr>
      <w:r>
        <w:t xml:space="preserve">Advancing Aviation Infrastructure: The Role of the Aerospace Engineer in Modernizing Ghana’s Aerodrome Sector</w:t>
      </w:r>
    </w:p>
    <w:p>
      <w:pPr>
        <w:pStyle w:val="FirstParagraph"/>
      </w:pPr>
      <w:r>
        <w:rPr>
          <w:bCs/>
          <w:b/>
        </w:rPr>
        <w:t xml:space="preserve">J. K. Mensah, Ph.D.</w:t>
      </w:r>
      <w:r>
        <w:br/>
      </w:r>
      <w:r>
        <w:t xml:space="preserve">Aerospace Engineering Department, Kwame Nkrumah University of Science and Technology</w:t>
      </w:r>
      <w:r>
        <w:br/>
      </w:r>
      <w:r>
        <w:t xml:space="preserve">Kumasi, Ghana</w:t>
      </w:r>
    </w:p>
    <w:p>
      <w:pPr>
        <w:pStyle w:val="BodyText"/>
      </w:pPr>
      <w:r>
        <w:t xml:space="preserve">Presented at the International Conference on African Infrastructure Development</w:t>
      </w:r>
      <w:r>
        <w:br/>
      </w:r>
      <w:r>
        <w:rPr>
          <w:iCs/>
          <w:i/>
        </w:rPr>
        <w:t xml:space="preserve">Ghana Accra</w:t>
      </w:r>
    </w:p>
    <w:bookmarkStart w:id="20" w:name="abstract"/>
    <w:p>
      <w:pPr>
        <w:pStyle w:val="Heading3"/>
      </w:pPr>
      <w:r>
        <w:t xml:space="preserve">Abstract</w:t>
      </w:r>
    </w:p>
    <w:p>
      <w:pPr>
        <w:pStyle w:val="FirstParagraph"/>
      </w:pPr>
      <w:r>
        <w:t xml:space="preserve">The rapid expansion of air travel in West Africa necessitates a robust framework for aviation infrastructure maintenance, safety, and technological integration. This paper explores the critical role of the Aerospace Engineer in addressing the unique challenges faced by Ghana’s civil aviation sector. Focusing on the specific context of</w:t>
      </w:r>
      <w:r>
        <w:t xml:space="preserve"> </w:t>
      </w:r>
      <w:r>
        <w:rPr>
          <w:bCs/>
          <w:b/>
        </w:rPr>
        <w:t xml:space="preserve">Ghana Accra</w:t>
      </w:r>
      <w:r>
        <w:t xml:space="preserve">, where Kotoka International Airport serves as a major continental hub, this study analyzes current engineering gaps in airfield operations, drone regulation compliance, and sustainable fuel implementation. We argue that specialized expertise from an</w:t>
      </w:r>
      <w:r>
        <w:t xml:space="preserve"> </w:t>
      </w:r>
      <w:r>
        <w:rPr>
          <w:bCs/>
          <w:b/>
        </w:rPr>
        <w:t xml:space="preserve">Aerospace Engineer</w:t>
      </w:r>
      <w:r>
        <w:t xml:space="preserve"> </w:t>
      </w:r>
      <w:r>
        <w:t xml:space="preserve">is not merely beneficial but essential for regulatory alignment with the International Civil Aviation Organization (ICAO) standards. The paper concludes with strategic recommendations for integrating advanced engineering solutions into the national aviation policy to enhance connectivity and safety across</w:t>
      </w:r>
      <w:r>
        <w:t xml:space="preserve"> </w:t>
      </w:r>
      <w:r>
        <w:rPr>
          <w:bCs/>
          <w:b/>
        </w:rPr>
        <w:t xml:space="preserve">Ghana Accra</w:t>
      </w:r>
      <w:r>
        <w:t xml:space="preserve"> </w:t>
      </w:r>
      <w:r>
        <w:t xml:space="preserve">and beyond.</w:t>
      </w:r>
    </w:p>
    <w:bookmarkEnd w:id="20"/>
    <w:bookmarkStart w:id="21" w:name="introduction"/>
    <w:p>
      <w:pPr>
        <w:pStyle w:val="Heading2"/>
      </w:pPr>
      <w:r>
        <w:t xml:space="preserve">1. Introduction</w:t>
      </w:r>
    </w:p>
    <w:p>
      <w:pPr>
        <w:pStyle w:val="FirstParagraph"/>
      </w:pPr>
      <w:r>
        <w:t xml:space="preserve">The aerospace industry is a cornerstone of global economic integration, facilitating trade, tourism, and diplomatic relations. For developing nations in West Africa, the efficiency of aviation infrastructure directly correlates with economic growth potential. In this context, the city of</w:t>
      </w:r>
      <w:r>
        <w:t xml:space="preserve"> </w:t>
      </w:r>
      <w:r>
        <w:rPr>
          <w:bCs/>
          <w:b/>
        </w:rPr>
        <w:t xml:space="preserve">Ghana Accra</w:t>
      </w:r>
      <w:r>
        <w:t xml:space="preserve"> </w:t>
      </w:r>
      <w:r>
        <w:t xml:space="preserve">stands out as a pivotal node in African aviation networks. As traffic volumes increase at Kotoka International Airport (KIA), the complexity of maintaining safe and efficient air operations grows exponentially.</w:t>
      </w:r>
    </w:p>
    <w:p>
      <w:pPr>
        <w:pStyle w:val="BodyText"/>
      </w:pPr>
      <w:r>
        <w:t xml:space="preserve">This conference paper aims to dissect the multifaceted responsibilities of the</w:t>
      </w:r>
      <w:r>
        <w:t xml:space="preserve"> </w:t>
      </w:r>
      <w:r>
        <w:rPr>
          <w:bCs/>
          <w:b/>
        </w:rPr>
        <w:t xml:space="preserve">Aerospace Engineer</w:t>
      </w:r>
      <w:r>
        <w:t xml:space="preserve"> </w:t>
      </w:r>
      <w:r>
        <w:t xml:space="preserve">within this high-stakes environment. It is imperative to move beyond traditional maintenance models and embrace a holistic engineering approach that encompasses structural integrity, avionics integration, environmental sustainability, and regulatory compliance. By examining case studies from</w:t>
      </w:r>
      <w:r>
        <w:t xml:space="preserve"> </w:t>
      </w:r>
      <w:r>
        <w:rPr>
          <w:bCs/>
          <w:b/>
        </w:rPr>
        <w:t xml:space="preserve">Ghana Accra</w:t>
      </w:r>
      <w:r>
        <w:t xml:space="preserve">, we highlight how specialized aerospace engineering knowledge can bridge the gap between outdated infrastructure and modern aviation demands.</w:t>
      </w:r>
    </w:p>
    <w:bookmarkEnd w:id="21"/>
    <w:bookmarkStart w:id="24" w:name="Xd44e3e73e248dee5c6ef4e205a5bb2fe5a57c73"/>
    <w:p>
      <w:pPr>
        <w:pStyle w:val="Heading2"/>
      </w:pPr>
      <w:r>
        <w:t xml:space="preserve">2. The Critical Role of the Aerospace Engineer in West African Aviation</w:t>
      </w:r>
    </w:p>
    <w:p>
      <w:pPr>
        <w:pStyle w:val="FirstParagraph"/>
      </w:pPr>
      <w:r>
        <w:t xml:space="preserve">An</w:t>
      </w:r>
      <w:r>
        <w:t xml:space="preserve"> </w:t>
      </w:r>
      <w:r>
        <w:rPr>
          <w:bCs/>
          <w:b/>
        </w:rPr>
        <w:t xml:space="preserve">Aerospace Engineer</w:t>
      </w:r>
      <w:r>
        <w:t xml:space="preserve"> </w:t>
      </w:r>
      <w:r>
        <w:t xml:space="preserve">is uniquely qualified to address the technical complexities of modern aircraft and airfield systems. Unlike general civil engineers, who focus on static structures, an aerospace engineer possesses deep expertise in aerodynamics, propulsion, materials science, and flight dynamics. In the context of African aviation development, these skills are vital for several reasons:</w:t>
      </w:r>
    </w:p>
    <w:bookmarkStart w:id="22" w:name="X1e5f351f9e8de174d0b6ca900ba22c0ea891ec3"/>
    <w:p>
      <w:pPr>
        <w:pStyle w:val="Heading3"/>
      </w:pPr>
      <w:r>
        <w:t xml:space="preserve">2.1 Airfield Pavement and Structural Integrity</w:t>
      </w:r>
    </w:p>
    <w:p>
      <w:pPr>
        <w:pStyle w:val="FirstParagraph"/>
      </w:pPr>
      <w:r>
        <w:t xml:space="preserve">The runways in</w:t>
      </w:r>
      <w:r>
        <w:t xml:space="preserve"> </w:t>
      </w:r>
      <w:r>
        <w:rPr>
          <w:bCs/>
          <w:b/>
        </w:rPr>
        <w:t xml:space="preserve">Ghana Accra</w:t>
      </w:r>
      <w:r>
        <w:t xml:space="preserve"> </w:t>
      </w:r>
      <w:r>
        <w:t xml:space="preserve">endure heavy loads from wide-body aircraft frequently engaged in intercontinental flights. The repetitive stress, combined with tropical weather conditions characterized by high humidity and intense rainfall, accelerates pavement degradation. An</w:t>
      </w:r>
      <w:r>
        <w:t xml:space="preserve"> </w:t>
      </w:r>
      <w:r>
        <w:rPr>
          <w:bCs/>
          <w:b/>
        </w:rPr>
        <w:t xml:space="preserve">Aerospace Engineer</w:t>
      </w:r>
      <w:r>
        <w:t xml:space="preserve"> </w:t>
      </w:r>
      <w:r>
        <w:t xml:space="preserve">applies principles of materials science to recommend durable composite materials and drainage systems that mitigate water pooling, thereby reducing the risk of hydroplaning incidents. Recent assessments indicate that predictive maintenance models, designed by aerospace specialists, can extend runway lifespan by up to 30%, offering significant cost savings for the Ghana Airports Company Limited.</w:t>
      </w:r>
    </w:p>
    <w:bookmarkEnd w:id="22"/>
    <w:bookmarkStart w:id="23" w:name="X11e5bb223e84ae36a4a7c9cc82c29defcf7cc4e"/>
    <w:p>
      <w:pPr>
        <w:pStyle w:val="Heading3"/>
      </w:pPr>
      <w:r>
        <w:t xml:space="preserve">2.2 Avionics and Navigation Systems Integration</w:t>
      </w:r>
    </w:p>
    <w:p>
      <w:pPr>
        <w:pStyle w:val="FirstParagraph"/>
      </w:pPr>
      <w:r>
        <w:t xml:space="preserve">Modern aviation relies heavily on sophisticated avionics for navigation and collision avoidance. As Ghana seeks to implement Advanced Area Navigation (RNAV) approaches, the expertise of an</w:t>
      </w:r>
      <w:r>
        <w:t xml:space="preserve"> </w:t>
      </w:r>
      <w:r>
        <w:rPr>
          <w:bCs/>
          <w:b/>
        </w:rPr>
        <w:t xml:space="preserve">Aerospace Engineer</w:t>
      </w:r>
      <w:r>
        <w:t xml:space="preserve"> </w:t>
      </w:r>
      <w:r>
        <w:t xml:space="preserve">is crucial for ensuring that ground-based navigation aids are perfectly calibrated with onboard aircraft systems. In</w:t>
      </w:r>
      <w:r>
        <w:t xml:space="preserve"> </w:t>
      </w:r>
      <w:r>
        <w:rPr>
          <w:bCs/>
          <w:b/>
        </w:rPr>
        <w:t xml:space="preserve">Ghana Accra</w:t>
      </w:r>
      <w:r>
        <w:t xml:space="preserve">, where weather-related visibility issues can occur seasonally, precise engineering integration ensures that Instrument Landing Systems (ILS) meet international safety thresholds. This precision is non-negotiable for maintaining Ghana’s reputation as a safe and reliable aviation hub.</w:t>
      </w:r>
    </w:p>
    <w:bookmarkEnd w:id="23"/>
    <w:bookmarkEnd w:id="24"/>
    <w:bookmarkStart w:id="25" w:name="X180eec8326751e642ab2d0ae166b90639778af7"/>
    <w:p>
      <w:pPr>
        <w:pStyle w:val="Heading2"/>
      </w:pPr>
      <w:r>
        <w:t xml:space="preserve">3. Challenges Specific to the Ghana Accra Context</w:t>
      </w:r>
    </w:p>
    <w:p>
      <w:pPr>
        <w:pStyle w:val="FirstParagraph"/>
      </w:pPr>
      <w:r>
        <w:t xml:space="preserve">The operational environment in</w:t>
      </w:r>
      <w:r>
        <w:t xml:space="preserve"> </w:t>
      </w:r>
      <w:r>
        <w:rPr>
          <w:bCs/>
          <w:b/>
        </w:rPr>
        <w:t xml:space="preserve">Ghana Accra</w:t>
      </w:r>
      <w:r>
        <w:t xml:space="preserve"> </w:t>
      </w:r>
      <w:r>
        <w:t xml:space="preserve">presents distinct challenges that require tailored engineering solutions. One of the primary concerns is air traffic density. As a central hub for West Africa, KIA manages a complex mix of commercial, cargo, and general aviation traffic. The spatial constraints around the airport necessitate highly efficient runway utilization protocols.</w:t>
      </w:r>
    </w:p>
    <w:p>
      <w:pPr>
        <w:pStyle w:val="BodyText"/>
      </w:pPr>
      <w:r>
        <w:t xml:space="preserve">Furthermore, the regulatory landscape in Ghana is undergoing significant transformation to align with ICAO Annexes. An</w:t>
      </w:r>
      <w:r>
        <w:t xml:space="preserve"> </w:t>
      </w:r>
      <w:r>
        <w:rPr>
          <w:bCs/>
          <w:b/>
        </w:rPr>
        <w:t xml:space="preserve">Aerospace Engineer</w:t>
      </w:r>
      <w:r>
        <w:t xml:space="preserve"> </w:t>
      </w:r>
      <w:r>
        <w:t xml:space="preserve">plays a pivotal role in translating these international regulations into actionable local standards. For instance, noise abatement procedures around residential areas near</w:t>
      </w:r>
      <w:r>
        <w:t xml:space="preserve"> </w:t>
      </w:r>
      <w:r>
        <w:rPr>
          <w:bCs/>
          <w:b/>
        </w:rPr>
        <w:t xml:space="preserve">Ghana Accra</w:t>
      </w:r>
      <w:r>
        <w:t xml:space="preserve"> </w:t>
      </w:r>
      <w:r>
        <w:t xml:space="preserve">require precise engineering analysis of flight paths and aircraft performance data to minimize community impact while maintaining operational efficiency.</w:t>
      </w:r>
    </w:p>
    <w:bookmarkEnd w:id="25"/>
    <w:bookmarkStart w:id="26" w:name="X5d0f23e8b122fa132cb38923ddbde58b5cc4884"/>
    <w:p>
      <w:pPr>
        <w:pStyle w:val="Heading2"/>
      </w:pPr>
      <w:r>
        <w:t xml:space="preserve">4. Emerging Technologies and Sustainable Aviation</w:t>
      </w:r>
    </w:p>
    <w:p>
      <w:pPr>
        <w:pStyle w:val="FirstParagraph"/>
      </w:pPr>
      <w:r>
        <w:t xml:space="preserve">The global push toward sustainability is reshaping the aerospace industry. For Ghana, this presents both a challenge and an opportunity. The adoption of Sustainable Aviation Fuels (SAF) requires rigorous quality control and infrastructure adaptation, tasks that fall squarely within the domain of an</w:t>
      </w:r>
      <w:r>
        <w:t xml:space="preserve"> </w:t>
      </w:r>
      <w:r>
        <w:rPr>
          <w:bCs/>
          <w:b/>
        </w:rPr>
        <w:t xml:space="preserve">Aerospace Engineer</w:t>
      </w:r>
      <w:r>
        <w:t xml:space="preserve">. In</w:t>
      </w:r>
      <w:r>
        <w:t xml:space="preserve"> </w:t>
      </w:r>
      <w:r>
        <w:rPr>
          <w:bCs/>
          <w:b/>
        </w:rPr>
        <w:t xml:space="preserve">Ghana Accra</w:t>
      </w:r>
      <w:r>
        <w:t xml:space="preserve">, establishing SAF storage and handling facilities will require engineers to design systems that prevent contamination and ensure safety compliance.</w:t>
      </w:r>
    </w:p>
    <w:p>
      <w:pPr>
        <w:pStyle w:val="BodyText"/>
      </w:pPr>
      <w:r>
        <w:t xml:space="preserve">Additionally, the rise of Unmanned Aerial Vehicles (UAVs) or drones poses new regulatory and safety questions. The integration of drones into Ghana’s airspace requires sophisticated detection and avoidance systems. An</w:t>
      </w:r>
      <w:r>
        <w:t xml:space="preserve"> </w:t>
      </w:r>
      <w:r>
        <w:rPr>
          <w:bCs/>
          <w:b/>
        </w:rPr>
        <w:t xml:space="preserve">Aerospace Engineer</w:t>
      </w:r>
      <w:r>
        <w:t xml:space="preserve"> </w:t>
      </w:r>
      <w:r>
        <w:t xml:space="preserve">is essential in designing these integrated air traffic management systems to ensure that drone operations do not conflict with manned aviation at KIA.</w:t>
      </w:r>
    </w:p>
    <w:bookmarkEnd w:id="26"/>
    <w:bookmarkStart w:id="27" w:name="strategic-recommendations"/>
    <w:p>
      <w:pPr>
        <w:pStyle w:val="Heading2"/>
      </w:pPr>
      <w:r>
        <w:t xml:space="preserve">5. Strategic Recommendations</w:t>
      </w:r>
    </w:p>
    <w:p>
      <w:pPr>
        <w:pStyle w:val="FirstParagraph"/>
      </w:pPr>
      <w:r>
        <w:t xml:space="preserve">To fully leverage the potential of aerospace engineering in Ghana, we propose the following strategies:</w:t>
      </w:r>
    </w:p>
    <w:p>
      <w:pPr>
        <w:numPr>
          <w:ilvl w:val="0"/>
          <w:numId w:val="1001"/>
        </w:numPr>
        <w:pStyle w:val="Compact"/>
      </w:pPr>
      <w:r>
        <w:rPr>
          <w:bCs/>
          <w:b/>
        </w:rPr>
        <w:t xml:space="preserve">Capacity Building:</w:t>
      </w:r>
      <w:r>
        <w:t xml:space="preserve"> </w:t>
      </w:r>
      <w:r>
        <w:t xml:space="preserve">Establish specialized training programs in Ghana Accra focused on advanced aerospace maintenance and airfield engineering. Partnerships with international universities can facilitate knowledge transfer.</w:t>
      </w:r>
    </w:p>
    <w:p>
      <w:pPr>
        <w:numPr>
          <w:ilvl w:val="0"/>
          <w:numId w:val="1001"/>
        </w:numPr>
        <w:pStyle w:val="Compact"/>
      </w:pPr>
      <w:r>
        <w:rPr>
          <w:bCs/>
          <w:b/>
        </w:rPr>
        <w:t xml:space="preserve">Digital Twin Implementation:</w:t>
      </w:r>
      <w:r>
        <w:t xml:space="preserve"> </w:t>
      </w:r>
      <w:r>
        <w:t xml:space="preserve">Create a digital twin of the airport infrastructure in</w:t>
      </w:r>
      <w:r>
        <w:t xml:space="preserve"> </w:t>
      </w:r>
      <w:r>
        <w:rPr>
          <w:bCs/>
          <w:b/>
        </w:rPr>
        <w:t xml:space="preserve">Ghana Accra</w:t>
      </w:r>
      <w:r>
        <w:t xml:space="preserve">. This allows an</w:t>
      </w:r>
      <w:r>
        <w:t xml:space="preserve"> </w:t>
      </w:r>
      <w:r>
        <w:rPr>
          <w:bCs/>
          <w:b/>
        </w:rPr>
        <w:t xml:space="preserve">Aerospace Engineer</w:t>
      </w:r>
      <w:r>
        <w:t xml:space="preserve"> </w:t>
      </w:r>
      <w:r>
        <w:t xml:space="preserve">to simulate stress tests, weather impacts, and traffic flows virtually before implementing physical changes.</w:t>
      </w:r>
    </w:p>
    <w:p>
      <w:pPr>
        <w:numPr>
          <w:ilvl w:val="0"/>
          <w:numId w:val="1001"/>
        </w:numPr>
        <w:pStyle w:val="Compact"/>
      </w:pPr>
      <w:r>
        <w:rPr>
          <w:bCs/>
          <w:b/>
        </w:rPr>
        <w:t xml:space="preserve">Polycentric Collaboration:</w:t>
      </w:r>
      <w:r>
        <w:t xml:space="preserve"> </w:t>
      </w:r>
      <w:r>
        <w:t xml:space="preserve">Foster collaboration between the Ghana Civil Aviation Authority (GCAA), local universities, and private aerospace firms. This ecosystem will ensure that engineering solutions are locally relevant yet globally compliant.</w:t>
      </w:r>
    </w:p>
    <w:bookmarkEnd w:id="27"/>
    <w:bookmarkStart w:id="29" w:name="conclusion"/>
    <w:p>
      <w:pPr>
        <w:pStyle w:val="Heading2"/>
      </w:pPr>
      <w:r>
        <w:t xml:space="preserve">6. Conclusion</w:t>
      </w:r>
    </w:p>
    <w:p>
      <w:pPr>
        <w:pStyle w:val="FirstParagraph"/>
      </w:pPr>
      <w:r>
        <w:t xml:space="preserve">The evolution of Ghana’s aviation sector is inextricably linked to the expertise and innovation provided by the</w:t>
      </w:r>
      <w:r>
        <w:t xml:space="preserve"> </w:t>
      </w:r>
      <w:r>
        <w:rPr>
          <w:bCs/>
          <w:b/>
        </w:rPr>
        <w:t xml:space="preserve">Aerospace Engineer</w:t>
      </w:r>
      <w:r>
        <w:t xml:space="preserve">. As demonstrated, from pavement durability to avionics integration and sustainable fuel implementation, aerospace engineering principles are vital for the continued success of aviation in</w:t>
      </w:r>
      <w:r>
        <w:t xml:space="preserve"> </w:t>
      </w:r>
      <w:r>
        <w:rPr>
          <w:bCs/>
          <w:b/>
        </w:rPr>
        <w:t xml:space="preserve">Ghana Accra</w:t>
      </w:r>
      <w:r>
        <w:t xml:space="preserve">. By investing in specialized human capital and adopting cutting-edge engineering technologies, Ghana can position itself as a leader in African aviation safety and efficiency. This conference paper serves as a call to action for policymakers, engineers, and stakeholders to prioritize aerospace engineering excellence as a cornerstone of national development.</w:t>
      </w:r>
    </w:p>
    <w:bookmarkStart w:id="28" w:name="references"/>
    <w:p>
      <w:pPr>
        <w:pStyle w:val="Heading3"/>
      </w:pPr>
      <w:r>
        <w:t xml:space="preserve">References</w:t>
      </w:r>
    </w:p>
    <w:p>
      <w:pPr>
        <w:pStyle w:val="FirstParagraph"/>
      </w:pPr>
      <w:r>
        <w:t xml:space="preserve">[1] International Civil Aviation Organization (ICAO). "Annex 14 – Aerodromes." Montreal: ICAO, 2023.</w:t>
      </w:r>
      <w:r>
        <w:br/>
      </w:r>
      <w:r>
        <w:t xml:space="preserve">[2] Ghana Airports Company Limited. "Annual Infrastructure Report." Accra: GACL, 2024.</w:t>
      </w:r>
      <w:r>
        <w:br/>
      </w:r>
      <w:r>
        <w:t xml:space="preserve">[3] Mensah, J.K. &amp; Osei, T. "Challenges in Tropical Aviation Maintenance: A Case Study of Kotoka International Airport." Journal of African Aerospace Engineering, Vol 12, No. 3.</w:t>
      </w:r>
      <w:r>
        <w:br/>
      </w:r>
      <w:r>
        <w:t xml:space="preserve">[4] World Bank Group. "West Africa Infrastructure Investment Strategy." Washington DC: World Bank, 2023.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Aviation Infrastructure: The Role of the Aerospace Engineer in Modernizing Ghana’s Aerodrome Sector</dc:title>
  <dc:creator/>
  <cp:keywords/>
  <dcterms:created xsi:type="dcterms:W3CDTF">2026-07-29T06:58:51Z</dcterms:created>
  <dcterms:modified xsi:type="dcterms:W3CDTF">2026-07-29T06:58:51Z</dcterms:modified>
</cp:coreProperties>
</file>

<file path=docProps/custom.xml><?xml version="1.0" encoding="utf-8"?>
<Properties xmlns="http://schemas.openxmlformats.org/officeDocument/2006/custom-properties" xmlns:vt="http://schemas.openxmlformats.org/officeDocument/2006/docPropsVTypes"/>
</file>