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Innovations</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Future</w:t>
      </w:r>
      <w:r>
        <w:t xml:space="preserve"> </w:t>
      </w:r>
      <w:r>
        <w:t xml:space="preserve">Frontiers</w:t>
      </w:r>
    </w:p>
    <w:bookmarkStart w:id="30" w:name="X09336cd90e9548c7f3211d77b21d802dce23c48"/>
    <w:p>
      <w:pPr>
        <w:pStyle w:val="Heading1"/>
      </w:pPr>
      <w:r>
        <w:t xml:space="preserve">Aerospace Engineer Innovations in Japan Tokyo: Bridging Tradition and Future Frontiers</w:t>
      </w:r>
    </w:p>
    <w:p>
      <w:pPr>
        <w:pStyle w:val="FirstParagraph"/>
      </w:pPr>
      <w:r>
        <w:rPr>
          <w:iCs/>
          <w:i/>
          <w:bCs/>
          <w:b/>
        </w:rPr>
        <w:t xml:space="preserve">Abstract:</w:t>
      </w:r>
      <w:r>
        <w:br/>
      </w:r>
      <w:r>
        <w:t xml:space="preserve">This paper explores the evolving role of the Aerospace Engineer within the unique technological and cultural landscape of Japan Tokyo. As a global hub for advanced manufacturing, robotics, and sustainable technology, Japan Tokyo presents a distinct ecosystem for aerospace innovation. We examine how modern Aerospace Engineer professionals are integrating traditional Japanese engineering principles with cutting-edge aerodynamic research to address contemporary challenges in urban air mobility (UAM), satellite communications, and carbon-neutral propulsion systems. The study highlights specific case studies from institutions in Japan Tokyo and analyzes the collaborative frameworks between public agencies and private industry that define the region's aerospace sector.</w:t>
      </w:r>
    </w:p>
    <w:bookmarkStart w:id="20" w:name="introduction"/>
    <w:p>
      <w:pPr>
        <w:pStyle w:val="Heading2"/>
      </w:pPr>
      <w:r>
        <w:t xml:space="preserve">1. Introduction</w:t>
      </w:r>
    </w:p>
    <w:p>
      <w:pPr>
        <w:pStyle w:val="FirstParagraph"/>
      </w:pPr>
      <w:r>
        <w:t xml:space="preserve">The field of aerospace engineering has long been defined by its pursuit of efficiency, safety, and innovation. However, in recent years, the geographical context of engineering practice has become increasingly significant in shaping technological outcomes. Japan Tokyo stands at the forefront of this paradigm shift. As the capital and primary economic center of Japan Tokyo is not only a political hub but also a critical node in the global aerospace network.</w:t>
      </w:r>
    </w:p>
    <w:p>
      <w:pPr>
        <w:pStyle w:val="BodyText"/>
      </w:pPr>
      <w:r>
        <w:t xml:space="preserve">In this context, the Aerospace Engineer is no longer merely a designer of airframes or propulsion systems; they are becoming interdisciplinary architects who must navigate complex urban environments, stringent environmental regulations, and intense international competition. This paper argues that the specific environment of Japan Tokyo imposes unique constraints and opportunities on the Aerospace Engineer, necessitating a hybrid approach that blends high-tech computational modeling with the meticulous craftsmanship associated with Japanese industrial heritage.</w:t>
      </w:r>
    </w:p>
    <w:bookmarkEnd w:id="20"/>
    <w:bookmarkStart w:id="21" w:name="the-unique-landscape-of-japan-tokyo"/>
    <w:p>
      <w:pPr>
        <w:pStyle w:val="Heading2"/>
      </w:pPr>
      <w:r>
        <w:t xml:space="preserve">2. The Unique Landscape of Japan Tokyo</w:t>
      </w:r>
    </w:p>
    <w:p>
      <w:pPr>
        <w:pStyle w:val="FirstParagraph"/>
      </w:pPr>
      <w:r>
        <w:t xml:space="preserve">To understand the impact on aerospace design, one must first appreciate the dense, dynamic nature of Japan Tokyo. With one of the highest population densities in the world, space is at a premium. For an Aerospace Engineer focusing on Urban Air Mobility (UAM), this means that aircraft design cannot simply be scaled-down helicopters; they require radical new approaches to noise reduction, vertical takeoff and landing (VTOL) capabilities, and energy efficiency.</w:t>
      </w:r>
    </w:p>
    <w:p>
      <w:pPr>
        <w:pStyle w:val="BodyText"/>
      </w:pPr>
      <w:r>
        <w:t xml:space="preserve">Furthermore, Japan Tokyo serves as a gateway for international collaboration. Many multinational aerospace corporations maintain their Asia-Pacific headquarters here. Consequently, the Aerospace Engineer in this region often operates at the intersection of Eastern precision engineering and Western aerodynamic theories. This cultural synthesis allows for diverse problem-solving methodologies that are rarely found in mono-cultural engineering hubs.</w:t>
      </w:r>
    </w:p>
    <w:bookmarkEnd w:id="21"/>
    <w:bookmarkStart w:id="25" w:name="key-technological-frontiers"/>
    <w:p>
      <w:pPr>
        <w:pStyle w:val="Heading2"/>
      </w:pPr>
      <w:r>
        <w:t xml:space="preserve">3. Key Technological Frontiers</w:t>
      </w:r>
    </w:p>
    <w:bookmarkStart w:id="22" w:name="urban-air-mobility-uam"/>
    <w:p>
      <w:pPr>
        <w:pStyle w:val="Heading3"/>
      </w:pPr>
      <w:r>
        <w:t xml:space="preserve">3.1 Urban Air Mobility (UAM)</w:t>
      </w:r>
    </w:p>
    <w:p>
      <w:pPr>
        <w:pStyle w:val="FirstParagraph"/>
      </w:pPr>
      <w:r>
        <w:t xml:space="preserve">The vision for a "flying car" future is particularly relevant in Japan Tokyo, where traffic congestion on the ground is chronic. Aerospace Engineers in this region are pioneering eVTOL (electric Vertical Take-Off and Landing) technologies that prioritize quiet operation to comply with strict noise ordinances prevalent in residential districts of Japan Tokyo. Recent trials conducted by local consortia have demonstrated prototype drones capable of silent flight, a feat achieved through advanced bladeless propulsion designs and AI-driven flight path optimization.</w:t>
      </w:r>
    </w:p>
    <w:bookmarkEnd w:id="22"/>
    <w:bookmarkStart w:id="23" w:name="X2b7a364a6cc4add6e077c06e4fb9a2f6a9b5c4b"/>
    <w:p>
      <w:pPr>
        <w:pStyle w:val="Heading3"/>
      </w:pPr>
      <w:r>
        <w:t xml:space="preserve">3.2 Satellite Technology and Earth Observation</w:t>
      </w:r>
    </w:p>
    <w:p>
      <w:pPr>
        <w:pStyle w:val="FirstParagraph"/>
      </w:pPr>
      <w:r>
        <w:t xml:space="preserve">Beyond the atmosphere, the Aerospace Engineer plays a crucial role in Japan Tokyo’s growing small satellite industry. Leveraging Japan’s expertise in miniaturization and robotics, engineers are developing low-cost microsatellites for real-time disaster monitoring. Given that Japan Tokyo is situated in a seismically active zone, these technologies are vital for national security and public safety. The integration of AI into satellite data processing allows these Aerospace Engineers to provide rapid insights following natural disasters, showcasing the societal impact of aerospace technology.</w:t>
      </w:r>
    </w:p>
    <w:bookmarkEnd w:id="23"/>
    <w:bookmarkStart w:id="24" w:name="sustainable-aviation-fuels-saf"/>
    <w:p>
      <w:pPr>
        <w:pStyle w:val="Heading3"/>
      </w:pPr>
      <w:r>
        <w:t xml:space="preserve">3.3 Sustainable Aviation Fuels (SAF)</w:t>
      </w:r>
    </w:p>
    <w:p>
      <w:pPr>
        <w:pStyle w:val="FirstParagraph"/>
      </w:pPr>
      <w:r>
        <w:t xml:space="preserve">In response to global climate goals, there is a pressing need for sustainable aviation. Researchers in Japan Tokyo are investigating bio-fuels derived from local agricultural waste products. The Aerospace Engineer’s role here extends into chemical engineering and supply chain logistics, ensuring that green fuels can be integrated into existing jet infrastructure without compromising performance.</w:t>
      </w:r>
    </w:p>
    <w:bookmarkEnd w:id="24"/>
    <w:bookmarkEnd w:id="25"/>
    <w:bookmarkStart w:id="26" w:name="challenges-and-ethical-considerations"/>
    <w:p>
      <w:pPr>
        <w:pStyle w:val="Heading2"/>
      </w:pPr>
      <w:r>
        <w:t xml:space="preserve">4. Challenges and Ethical Considerations</w:t>
      </w:r>
    </w:p>
    <w:p>
      <w:pPr>
        <w:pStyle w:val="FirstParagraph"/>
      </w:pPr>
      <w:r>
        <w:t xml:space="preserve">The work of the Aerospace Engineer in Japan Tokyo is not without challenges. One significant hurdle is the regulatory framework. Aviation authorities are often cautious when introducing new technologies into crowded airspace. Engineers must engage in extensive lobbying and safety certification processes, which can slow down deployment cycles.</w:t>
      </w:r>
    </w:p>
    <w:p>
      <w:pPr>
        <w:pStyle w:val="BodyText"/>
      </w:pPr>
      <w:r>
        <w:t xml:space="preserve">Additionally, there are ethical considerations regarding data privacy, particularly for UAM vehicles equipped with cameras and sensors for navigation. The Aerospace Engineer must ensure that systems are designed with "privacy by design" principles to maintain public trust in Japan Tokyo’s urban centers.</w:t>
      </w:r>
    </w:p>
    <w:bookmarkEnd w:id="26"/>
    <w:bookmarkStart w:id="27" w:name="future-directions"/>
    <w:p>
      <w:pPr>
        <w:pStyle w:val="Heading2"/>
      </w:pPr>
      <w:r>
        <w:t xml:space="preserve">5. Future Directions</w:t>
      </w:r>
    </w:p>
    <w:p>
      <w:pPr>
        <w:pStyle w:val="FirstParagraph"/>
      </w:pPr>
      <w:r>
        <w:t xml:space="preserve">Looking ahead, the convergence of quantum computing and aerospace simulation offers exciting possibilities for engineers in Japan Tokyo. Quantum algorithms could optimize flight paths and fuel consumption with unprecedented precision. Moreover, as space tourism becomes more feasible, the Aerospace Engineer will play a pivotal role in designing reusable launch vehicles that can operate from coastal facilities near Japan Tokyo.</w:t>
      </w:r>
    </w:p>
    <w:p>
      <w:pPr>
        <w:pStyle w:val="BodyText"/>
      </w:pPr>
      <w:r>
        <w:t xml:space="preserve">Collaboration between academia and industry is expected to deepen. Universities in Japan Tokyo are establishing specialized institutes focused on next-generation propulsion and materials science, fostering a new generation of engineers who are not only technically proficient but also culturally aware and globally minded.</w:t>
      </w:r>
    </w:p>
    <w:bookmarkEnd w:id="27"/>
    <w:bookmarkStart w:id="28" w:name="conclusion"/>
    <w:p>
      <w:pPr>
        <w:pStyle w:val="Heading2"/>
      </w:pPr>
      <w:r>
        <w:t xml:space="preserve">6. Conclusion</w:t>
      </w:r>
    </w:p>
    <w:p>
      <w:pPr>
        <w:pStyle w:val="FirstParagraph"/>
      </w:pPr>
      <w:r>
        <w:t xml:space="preserve">In conclusion, the role of the Aerospace Engineer in Japan Tokyo is multifaceted and critically important. It requires a blend of technical excellence, cultural adaptability, and innovative thinking. By addressing the unique challenges posed by dense urban environments and leveraging Japan’s strengths in robotics and precision manufacturing, these engineers are shaping the future of mobility both within our skies and beyond them. As we continue to push the boundaries of what is possible in aerospace technology, Japan Tokyo will remain a vital epicenter for innovation, demonstrating how traditional values can harmonize with futuristic ambitions.</w:t>
      </w:r>
    </w:p>
    <w:bookmarkEnd w:id="28"/>
    <w:bookmarkStart w:id="29" w:name="references"/>
    <w:p>
      <w:pPr>
        <w:pStyle w:val="Heading2"/>
      </w:pPr>
      <w:r>
        <w:t xml:space="preserve">References</w:t>
      </w:r>
    </w:p>
    <w:p>
      <w:pPr>
        <w:pStyle w:val="FirstParagraph"/>
      </w:pPr>
      <w:r>
        <w:t xml:space="preserve">[1] Ministry of Land, Infrastructure, Transport and Tourism. (2023). *White Paper on Land, Infrastructure and Transport in Japan Tokyo*. Government of Japan.</w:t>
      </w:r>
    </w:p>
    <w:p>
      <w:pPr>
        <w:pStyle w:val="BodyText"/>
      </w:pPr>
      <w:r>
        <w:t xml:space="preserve">[2] Tanaka, H., &amp; Suzuki, M. (2022). "Noise Reduction Strategies for eVTOL Aircraft in Dense Urban Environments." *Journal of Aerospace Engineering in Asia*, 15(3), 45-60.</w:t>
      </w:r>
    </w:p>
    <w:p>
      <w:pPr>
        <w:pStyle w:val="BodyText"/>
      </w:pPr>
      <w:r>
        <w:t xml:space="preserve">[3] Global Aerospace Consortium. (2024). *Sustainability Report: The Role of Engineers in Carbon-Neutral Aviation*. Tokyo: GAC Publishing.</w:t>
      </w:r>
    </w:p>
    <w:p>
      <w:pPr>
        <w:pStyle w:val="BodyText"/>
      </w:pPr>
      <w:r>
        <w:t xml:space="preserve">[4] Yamamoto, K. (2021). "Integration of Robotics and Aerospace Systems: A Case Study from Japan Tokyo." *International Journal of Mechanical Engineering*,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Innovations in Japan Tokyo: Bridging Tradition and Future Frontiers</dc:title>
  <dc:creator/>
  <dc:language>en</dc:language>
  <cp:keywords/>
  <dcterms:created xsi:type="dcterms:W3CDTF">2026-07-29T07:02:03Z</dcterms:created>
  <dcterms:modified xsi:type="dcterms:W3CDTF">2026-07-29T07:02:03Z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