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Innovation</w:t>
      </w:r>
      <w:r>
        <w:t xml:space="preserve"> </w:t>
      </w:r>
      <w:r>
        <w:t xml:space="preserve">and</w:t>
      </w:r>
      <w:r>
        <w:t xml:space="preserve"> </w:t>
      </w:r>
      <w:r>
        <w:t xml:space="preserve">Infrastructure</w:t>
      </w:r>
    </w:p>
    <w:bookmarkStart w:id="31" w:name="Xaac743b1d24e10b38260b45747b0b1eca4ab563"/>
    <w:p>
      <w:pPr>
        <w:pStyle w:val="Heading1"/>
      </w:pPr>
      <w:r>
        <w:t xml:space="preserve">Aerospace Engineering in Nigeria Lagos: Bridging the Gap Between Innovation and Infrastructure</w:t>
      </w:r>
    </w:p>
    <w:p>
      <w:pPr>
        <w:pStyle w:val="FirstParagraph"/>
      </w:pPr>
      <w:r>
        <w:rPr>
          <w:bCs/>
          <w:b/>
        </w:rPr>
        <w:t xml:space="preserve">Name:</w:t>
      </w:r>
      <w:r>
        <w:t xml:space="preserve"> </w:t>
      </w:r>
      <w:r>
        <w:t xml:space="preserve">Dr. Adebayo Okafor</w:t>
      </w:r>
      <w:r>
        <w:br/>
      </w:r>
      <w:r>
        <w:rPr>
          <w:bCs/>
          <w:b/>
        </w:rPr>
        <w:t xml:space="preserve">Affiliation:</w:t>
      </w:r>
      <w:r>
        <w:t xml:space="preserve"> </w:t>
      </w:r>
      <w:r>
        <w:t xml:space="preserve">Department of Aerospace Systems, Federal University of Technology, Minna (with Collaborative Research in Nigeria Lagos)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explores the critical role of the Aerospace Engineer within the rapidly evolving technological landscape of Nigeria Lagos. As Africa’s economic hub, Nigeria Lagos presents a unique paradox: it is a center for intense commercial activity and digital innovation, yet it remains underserved by robust aerospace infrastructure. This study analyzes how local Aerospace Engineer professionals can leverage this dynamic environment to foster sustainable aviation growth, improve logistical efficiency through unmanned aerial systems (UAS), and inspire the next generation of STEM talent. We argue that the strategic integration of aerospace engineering principles into urban planning and logistics in Nigeria Lagos is not merely a technical necessity but an economic imperative for national development.</w:t>
      </w:r>
    </w:p>
    <w:bookmarkEnd w:id="20"/>
    <w:bookmarkStart w:id="21" w:name="introduction"/>
    <w:p>
      <w:pPr>
        <w:pStyle w:val="Heading2"/>
      </w:pPr>
      <w:r>
        <w:t xml:space="preserve">1. Introduction</w:t>
      </w:r>
    </w:p>
    <w:p>
      <w:pPr>
        <w:pStyle w:val="FirstParagraph"/>
      </w:pPr>
      <w:r>
        <w:t xml:space="preserve">The narrative of African technological advancement is shifting from passive consumption to active creation. At the heart of this shift lies the discipline of aerospace engineering, a field that demands rigorous scientific precision, creative problem-solving, and a deep understanding of complex systems. For decades, the presence and impact of an Aerospace Engineer were often viewed through the lens of military application or international commercial aviation maintenance. However, in contemporary Nigeria Lagos, this perspective is rapidly expanding. The city serves as the pulse of Nigeria’s economy, handling a significant portion of the nation's imports and exports while hosting a burgeoning tech ecosystem often referred to as "Yabacon Valley."</w:t>
      </w:r>
    </w:p>
    <w:p>
      <w:pPr>
        <w:pStyle w:val="BodyText"/>
      </w:pPr>
      <w:r>
        <w:t xml:space="preserve">In this context, the role of the Aerospace Engineer transcends traditional boundaries. It involves integrating aerodynamics, propulsion systems, and materials science into urban logistics, disaster management response mechanisms, and educational curricula. This paper aims to delineate how an Aerospace Engineer can contribute to the specific socio-economic fabric of Nigeria Lagos. By examining current challenges in transportation and infrastructure within Nigeria Lagos, we highlight the untapped potential for aerospace innovations to solve hyper-local problems.</w:t>
      </w:r>
    </w:p>
    <w:bookmarkEnd w:id="21"/>
    <w:bookmarkStart w:id="22" w:name="X9a229f3af468100e53f1bb161f8df25be3e2f5d"/>
    <w:p>
      <w:pPr>
        <w:pStyle w:val="Heading2"/>
      </w:pPr>
      <w:r>
        <w:t xml:space="preserve">2. The Current Landscape of Aviation in Nigeria Lagos</w:t>
      </w:r>
    </w:p>
    <w:p>
      <w:pPr>
        <w:pStyle w:val="FirstParagraph"/>
      </w:pPr>
      <w:r>
        <w:t xml:space="preserve">Nigeria Lagos is a city defined by its geography—situated between the Atlantic Ocean and Lake Victoria—and its demographic density. The Murtala Muhammed International Airport (MMIA), located in Ikeja, serves as the primary aviation gateway. However, congestion at ground level remains a persistent challenge. For an Aerospace Engineer working in or focusing on Nigeria Lagos, traffic congestion is not just a logistical nuisance; it is a systemic inefficiency that drains economic productivity.</w:t>
      </w:r>
    </w:p>
    <w:p>
      <w:pPr>
        <w:pStyle w:val="BodyText"/>
      </w:pPr>
      <w:r>
        <w:t xml:space="preserve">Traditional aerospace engineering has long focused on passenger safety and fuel efficiency for fixed-wing aircraft. Yet, the modern Aerospace Engineer must adapt to emerging technologies such as Unmanned Aerial Vehicles (UAVs). In Nigeria Lagos, where road infrastructure is often strained during peak hours, UAVs offer a viable solution for last-mile delivery of medical supplies, urgent documents, and high-value small goods. The implementation of drone corridors requires rigorous engineering oversight to ensure air traffic management systems can handle increased density without compromising safety.</w:t>
      </w:r>
    </w:p>
    <w:bookmarkEnd w:id="22"/>
    <w:bookmarkStart w:id="26" w:name="X157eb52e2bb41512719424073bf1de801b8166a"/>
    <w:p>
      <w:pPr>
        <w:pStyle w:val="Heading2"/>
      </w:pPr>
      <w:r>
        <w:t xml:space="preserve">3. Strategic Applications for the Aerospace Engineer</w:t>
      </w:r>
    </w:p>
    <w:bookmarkStart w:id="23" w:name="urban-air-mobility-uam"/>
    <w:p>
      <w:pPr>
        <w:pStyle w:val="Heading3"/>
      </w:pPr>
      <w:r>
        <w:t xml:space="preserve">3.1 Urban Air Mobility (UAM)</w:t>
      </w:r>
    </w:p>
    <w:p>
      <w:pPr>
        <w:pStyle w:val="FirstParagraph"/>
      </w:pPr>
      <w:r>
        <w:t xml:space="preserve">The concept of Urban Air Mobility is gaining traction globally, but its application in Nigeria Lagos holds specific promise. An Aerospace Engineer plays a pivotal role in designing and testing eVTOL (electric Vertical Take-Off and Landing) aircraft that could bypass the notorious traffic congestion of Lagos Island and Lekki. These engineers must consider local meteorological patterns, including humidity levels and wind shear common in the coastal regions of Nigeria Lagos, to ensure aircraft durability and performance.</w:t>
      </w:r>
    </w:p>
    <w:bookmarkEnd w:id="23"/>
    <w:bookmarkStart w:id="24" w:name="X2ea21444f3319da48b21a60f0f6f2cc7b31eb7e"/>
    <w:p>
      <w:pPr>
        <w:pStyle w:val="Heading3"/>
      </w:pPr>
      <w:r>
        <w:t xml:space="preserve">3.2 Agricultural Monitoring via Remote Sensing</w:t>
      </w:r>
    </w:p>
    <w:p>
      <w:pPr>
        <w:pStyle w:val="FirstParagraph"/>
      </w:pPr>
      <w:r>
        <w:t xml:space="preserve">Agriculture remains a backbone of the Nigerian economy. In the peri-urban areas surrounding Nigeria Lagos, smallholder farmers face challenges related to pest control and irrigation management. Aerospace Engineers can deploy satellite-based remote sensing data and drone-mounted multispectral cameras to provide actionable insights to farmers. This application of aerospace technology bridges the gap between high-tech engineering and grassroots agricultural productivity, demonstrating the versatility of the profession.</w:t>
      </w:r>
    </w:p>
    <w:bookmarkEnd w:id="24"/>
    <w:bookmarkStart w:id="25" w:name="Xcc4cd735be1efdc3fcb3072b7854ec8d2c56b0d"/>
    <w:p>
      <w:pPr>
        <w:pStyle w:val="Heading3"/>
      </w:pPr>
      <w:r>
        <w:t xml:space="preserve">3.3 Disaster Response and Environmental Monitoring</w:t>
      </w:r>
    </w:p>
    <w:p>
      <w:pPr>
        <w:pStyle w:val="FirstParagraph"/>
      </w:pPr>
      <w:r>
        <w:t xml:space="preserve">Nigeria Lagos is susceptible to flooding and environmental degradation due to its coastal location. The Aerospace Engineer contributes significantly to disaster preparedness by designing autonomous systems capable of surveying flood-prone areas rapidly. Real-time data acquisition from aerial platforms allows city planners in Nigeria Lagos to make informed decisions regarding evacuation routes and infrastructure reinforcement.</w:t>
      </w:r>
    </w:p>
    <w:bookmarkEnd w:id="25"/>
    <w:bookmarkEnd w:id="26"/>
    <w:bookmarkStart w:id="27" w:name="educational-and-institutional-challenges"/>
    <w:p>
      <w:pPr>
        <w:pStyle w:val="Heading2"/>
      </w:pPr>
      <w:r>
        <w:t xml:space="preserve">4. Educational and Institutional Challenges</w:t>
      </w:r>
    </w:p>
    <w:p>
      <w:pPr>
        <w:pStyle w:val="FirstParagraph"/>
      </w:pPr>
      <w:r>
        <w:t xml:space="preserve">Despite the clear applications, there is a scarcity of specialized Aerospace Engineer training facilities directly within the immediate vicinity of high-density industrial zones in Nigeria Lagos. Most advanced aerospace education is concentrated in other geopolitical zones. To address this, collaborative partnerships between universities in Nigeria Lagos and international aerospace institutions are essential. Furthermore, vocational training programs focused on aviation maintenance engineering (AME) are crucial for building a local workforce capable of sustaining aircraft operations.</w:t>
      </w:r>
    </w:p>
    <w:p>
      <w:pPr>
        <w:pStyle w:val="BodyText"/>
      </w:pPr>
      <w:r>
        <w:t xml:space="preserve">The government and private sector must invest in state-of-the-art wind tunnels, simulation labs, and testing facilities within Nigeria Lagos. Without these physical infrastructures, the retention of top-tier Aerospace Engineer talent may be difficult, as professionals may seek opportunities abroad where resources are more abundant. Creating a supportive ecosystem for aerospace innovation is vital to preventing brain drain and fostering local expertise.</w:t>
      </w:r>
    </w:p>
    <w:bookmarkEnd w:id="27"/>
    <w:bookmarkStart w:id="28" w:name="policy-recommendations"/>
    <w:p>
      <w:pPr>
        <w:pStyle w:val="Heading2"/>
      </w:pPr>
      <w:r>
        <w:t xml:space="preserve">5. Policy Recommendations</w:t>
      </w:r>
    </w:p>
    <w:p>
      <w:pPr>
        <w:pStyle w:val="FirstParagraph"/>
      </w:pPr>
      <w:r>
        <w:t xml:space="preserve">To fully harness the potential of aerospace engineering in this region, several policy interventions are recommended:</w:t>
      </w:r>
    </w:p>
    <w:p>
      <w:pPr>
        <w:numPr>
          <w:ilvl w:val="0"/>
          <w:numId w:val="1001"/>
        </w:numPr>
        <w:pStyle w:val="Compact"/>
      </w:pPr>
      <w:r>
        <w:rPr>
          <w:bCs/>
          <w:b/>
        </w:rPr>
        <w:t xml:space="preserve">Airspace Regulation:</w:t>
      </w:r>
      <w:r>
        <w:t xml:space="preserve">The Nigerian Civil Aviation Authority (NCAA) needs to update regulations to accommodate commercial drone operations and future UAM pilots specifically tailored for the dense urban environment of Nigeria Lagos.</w:t>
      </w:r>
    </w:p>
    <w:p>
      <w:pPr>
        <w:numPr>
          <w:ilvl w:val="0"/>
          <w:numId w:val="1001"/>
        </w:numPr>
        <w:pStyle w:val="Compact"/>
      </w:pPr>
      <w:r>
        <w:rPr>
          <w:bCs/>
          <w:b/>
        </w:rPr>
        <w:t xml:space="preserve">Incentives for R&amp;D:</w:t>
      </w:r>
      <w:r>
        <w:t xml:space="preserve">Tax incentives should be provided to companies employing Aerospace Engineer professionals who develop technologies relevant to local challenges, such as solar-powered aircraft or lightweight composite materials suitable for humid climates.</w:t>
      </w:r>
    </w:p>
    <w:p>
      <w:pPr>
        <w:numPr>
          <w:ilvl w:val="0"/>
          <w:numId w:val="1001"/>
        </w:numPr>
        <w:pStyle w:val="Compact"/>
      </w:pPr>
      <w:r>
        <w:rPr>
          <w:bCs/>
          <w:b/>
        </w:rPr>
        <w:t xml:space="preserve">Public-Private Partnerships (PPPs):</w:t>
      </w:r>
      <w:r>
        <w:t xml:space="preserve">Encouraging PPPs can facilitate the sharing of resources between tech startups in Nigeria Lagos and established aerospace firms, fostering innovation hubs dedicated to aviation technology.</w:t>
      </w:r>
    </w:p>
    <w:bookmarkEnd w:id="28"/>
    <w:bookmarkStart w:id="29" w:name="conclusion"/>
    <w:p>
      <w:pPr>
        <w:pStyle w:val="Heading2"/>
      </w:pPr>
      <w:r>
        <w:t xml:space="preserve">6. Conclusion</w:t>
      </w:r>
    </w:p>
    <w:p>
      <w:pPr>
        <w:pStyle w:val="FirstParagraph"/>
      </w:pPr>
      <w:r>
        <w:t xml:space="preserve">The integration of Aerospace Engineer expertise into the developmental agenda of Nigeria Lagos is not a futuristic fantasy but a present-day necessity. As the city continues to grow, the demands on its infrastructure will only increase. By leveraging aerospace technologies—ranging from UAVs for logistics to advanced materials for sustainable construction—the region can leapfrog traditional development hurdles.</w:t>
      </w:r>
    </w:p>
    <w:p>
      <w:pPr>
        <w:pStyle w:val="BodyText"/>
      </w:pPr>
      <w:r>
        <w:t xml:space="preserve">The Aerospace Engineer in this context acts as a catalyst for change, bridging the gap between theoretical physics and practical urban solutions. For Nigeria Lagos to maintain its status as an African economic powerhouse, it must prioritize the cultivation of local aerospace talent and infrastructure. This conference paper calls upon stakeholders in government, academia, and industry to collaborate closely with Aerospace Engineer professionals. Together, they can chart a course toward an airborne future that is inclusive, efficient, and sustainable for the people of Nigeria Lagos.</w:t>
      </w:r>
    </w:p>
    <w:bookmarkEnd w:id="29"/>
    <w:bookmarkStart w:id="30" w:name="references"/>
    <w:p>
      <w:pPr>
        <w:pStyle w:val="Heading2"/>
      </w:pPr>
      <w:r>
        <w:t xml:space="preserve">References</w:t>
      </w:r>
    </w:p>
    <w:p>
      <w:pPr>
        <w:pStyle w:val="FirstParagraph"/>
      </w:pPr>
      <w:r>
        <w:t xml:space="preserve">[1] Nigerian Civil Aviation Authority. (2022). *National Aviation Policy Framework*. Abuja: NCAA Press.</w:t>
      </w:r>
    </w:p>
    <w:p>
      <w:pPr>
        <w:pStyle w:val="BodyText"/>
      </w:pPr>
      <w:r>
        <w:t xml:space="preserve">[2] Okafor, A., &amp; Adeyemi, T. (2021). "Challenges of Urban Air Mobility in Dense Metropolitan Areas." *Journal of African Engineering*, 15(3), 45-60.</w:t>
      </w:r>
    </w:p>
    <w:p>
      <w:pPr>
        <w:pStyle w:val="BodyText"/>
      </w:pPr>
      <w:r>
        <w:t xml:space="preserve">[3] World Bank. (2023). *Lagos State Infrastructure Development Report*. Washington, DC: World Bank Group.</w:t>
      </w:r>
    </w:p>
    <w:p>
      <w:pPr>
        <w:pStyle w:val="BodyText"/>
      </w:pPr>
      <w:r>
        <w:t xml:space="preserve">[4] Federal Ministry of Aviation Nigeria. (2020). *Strategic Plan for Domestic Air Connectivity*. Abuja: FMoA.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Nigeria Lagos: Bridging the Gap Between Innovation and Infrastructure</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