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Aviation: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Peru</w:t>
      </w:r>
      <w:r>
        <w:t xml:space="preserve"> </w:t>
      </w:r>
      <w:r>
        <w:t xml:space="preserve">Lima</w:t>
      </w:r>
    </w:p>
    <w:bookmarkStart w:id="28" w:name="X4cef5dada1694554aa7c07937c8cb94985a38e0"/>
    <w:p>
      <w:pPr>
        <w:pStyle w:val="Heading1"/>
      </w:pPr>
      <w:r>
        <w:t xml:space="preserve">Advancing Aviation: The Role of the Aerospace Engineer in Peru Lima</w:t>
      </w:r>
    </w:p>
    <w:p>
      <w:pPr>
        <w:pStyle w:val="FirstParagraph"/>
      </w:pPr>
      <w:r>
        <w:rPr>
          <w:bCs/>
          <w:b/>
        </w:rPr>
        <w:t xml:space="preserve">A Conference Paper Submitted to the Andean Technical Symposium on Engineering Innovation</w:t>
      </w:r>
    </w:p>
    <w:p>
      <w:pPr>
        <w:pStyle w:val="BodyText"/>
      </w:pPr>
      <w:r>
        <w:rPr>
          <w:iCs/>
          <w:i/>
        </w:rPr>
        <w:t xml:space="preserve">Date: October 2023 | Location: Lima, Peru</w:t>
      </w:r>
    </w:p>
    <w:bookmarkStart w:id="20" w:name="abstract"/>
    <w:p>
      <w:pPr>
        <w:pStyle w:val="Heading2"/>
      </w:pPr>
      <w:r>
        <w:t xml:space="preserve">Abstract</w:t>
      </w:r>
    </w:p>
    <w:p>
      <w:pPr>
        <w:pStyle w:val="FirstParagraph"/>
      </w:pPr>
      <w:r>
        <w:t xml:space="preserve">This paper explores the critical and evolving role of the Aerospace Engineer within the unique geographical, economic, and logistical context of Peru Lima. As a nation characterized by diverse topography ranging from coastal deserts to high-altitude Andean peaks, Peru presents distinct challenges for aviation infrastructure and operations. This document analyzes how specialized engineering expertise in Peru Lima is essential for enhancing regional connectivity, optimizing maintenance protocols for aircraft operating at varying altitudes, and integrating modern sustainable technologies. Furthermore, it discusses the necessity of fostering local talent in aerospace disciplines to support the growing aviation sector centered around Jorge Chávez International Airport.</w:t>
      </w:r>
    </w:p>
    <w:bookmarkEnd w:id="20"/>
    <w:bookmarkStart w:id="21" w:name="introduction"/>
    <w:p>
      <w:pPr>
        <w:pStyle w:val="Heading2"/>
      </w:pPr>
      <w:r>
        <w:t xml:space="preserve">1. Introduction</w:t>
      </w:r>
    </w:p>
    <w:p>
      <w:pPr>
        <w:pStyle w:val="FirstParagraph"/>
      </w:pPr>
      <w:r>
        <w:t xml:space="preserve">The intersection of geography and technology defines the modern engineering landscape. In South America, no city exemplifies this convergence as vividly as Peru Lima. As the capital and economic hub of Peru, Lima serves as the primary gateway for both commercial tourism and industrial logistics in the region. Central to this ecosystem is the</w:t>
      </w:r>
      <w:r>
        <w:t xml:space="preserve"> </w:t>
      </w:r>
      <w:r>
        <w:rPr>
          <w:bCs/>
          <w:b/>
        </w:rPr>
        <w:t xml:space="preserve">Aerospace Engineer</w:t>
      </w:r>
      <w:r>
        <w:t xml:space="preserve">, a professional whose expertise is often underestimated but remains indispensable for safe, efficient, and sustainable air travel.</w:t>
      </w:r>
    </w:p>
    <w:p>
      <w:pPr>
        <w:pStyle w:val="BodyText"/>
      </w:pPr>
      <w:r>
        <w:t xml:space="preserve">Traditionally viewed through the lens of manufacturing and propulsion design, the role of an</w:t>
      </w:r>
      <w:r>
        <w:t xml:space="preserve"> </w:t>
      </w:r>
      <w:r>
        <w:rPr>
          <w:bCs/>
          <w:b/>
        </w:rPr>
        <w:t xml:space="preserve">Aerospace Engineer</w:t>
      </w:r>
      <w:r>
        <w:t xml:space="preserve"> </w:t>
      </w:r>
      <w:r>
        <w:t xml:space="preserve">in operational contexts has expanded significantly. In</w:t>
      </w:r>
      <w:r>
        <w:t xml:space="preserve"> </w:t>
      </w:r>
      <w:r>
        <w:rPr>
          <w:bCs/>
          <w:b/>
        </w:rPr>
        <w:t xml:space="preserve">Peru Lima</w:t>
      </w:r>
      <w:r>
        <w:t xml:space="preserve">, this expansion is driven by urgent needs: maintaining older fleets that serve domestic routes, upgrading infrastructure to meet international safety standards, and navigating the complex meteorological conditions of the Pacific coast and the high Andes. This paper argues that empowering local aerospace engineering capabilities in</w:t>
      </w:r>
      <w:r>
        <w:t xml:space="preserve"> </w:t>
      </w:r>
      <w:r>
        <w:rPr>
          <w:bCs/>
          <w:b/>
        </w:rPr>
        <w:t xml:space="preserve">Peru Lima</w:t>
      </w:r>
      <w:r>
        <w:t xml:space="preserve"> </w:t>
      </w:r>
      <w:r>
        <w:t xml:space="preserve">is not merely a technical necessity but an economic imperative for national development.</w:t>
      </w:r>
    </w:p>
    <w:bookmarkEnd w:id="21"/>
    <w:bookmarkStart w:id="22" w:name="X0181b3cb9d4a64de9c02127c43d103ec5682ec7"/>
    <w:p>
      <w:pPr>
        <w:pStyle w:val="Heading2"/>
      </w:pPr>
      <w:r>
        <w:t xml:space="preserve">2. Geographical Challenges and Engineering Solutions</w:t>
      </w:r>
    </w:p>
    <w:p>
      <w:pPr>
        <w:pStyle w:val="FirstParagraph"/>
      </w:pPr>
      <w:r>
        <w:t xml:space="preserve">The topography of Peru poses unique aerodynamic and operational challenges. While</w:t>
      </w:r>
      <w:r>
        <w:t xml:space="preserve"> </w:t>
      </w:r>
      <w:r>
        <w:rPr>
          <w:bCs/>
          <w:b/>
        </w:rPr>
        <w:t xml:space="preserve">Peru Lima</w:t>
      </w:r>
      <w:r>
        <w:t xml:space="preserve">Aerospace Engineer specializing in performance analysis is crucial for determining aircraft lift requirements, engine thrust limitations, and fuel efficiency calculations under these varied atmospheric conditions.</w:t>
      </w:r>
    </w:p>
    <w:p>
      <w:pPr>
        <w:pStyle w:val="BodyText"/>
      </w:pPr>
      <w:r>
        <w:t xml:space="preserve">In the context of</w:t>
      </w:r>
      <w:r>
        <w:t xml:space="preserve"> </w:t>
      </w:r>
      <w:r>
        <w:rPr>
          <w:bCs/>
          <w:b/>
        </w:rPr>
        <w:t xml:space="preserve">Peru Lima</w:t>
      </w:r>
      <w:r>
        <w:t xml:space="preserve">, engineers must also contend with the "Chaca" (coastal fog) and humidity levels that can affect sensor accuracy and corrosion rates on airframes. The maintenance strategies employed by airlines based in</w:t>
      </w:r>
      <w:r>
        <w:t xml:space="preserve"> </w:t>
      </w:r>
      <w:r>
        <w:rPr>
          <w:bCs/>
          <w:b/>
        </w:rPr>
        <w:t xml:space="preserve">Peru Lima</w:t>
      </w:r>
      <w:r>
        <w:t xml:space="preserve"> </w:t>
      </w:r>
      <w:r>
        <w:t xml:space="preserve">rely heavily on predictive analytics—a field increasingly managed by aerospace engineers who utilize data science to predict component failures before they occur. This proactive approach reduces downtime and enhances safety, directly benefiting the passengers traveling through the nation's busiest airport.</w:t>
      </w:r>
    </w:p>
    <w:bookmarkEnd w:id="22"/>
    <w:bookmarkStart w:id="23" w:name="infrastructure-development-in-peru-lima"/>
    <w:p>
      <w:pPr>
        <w:pStyle w:val="Heading2"/>
      </w:pPr>
      <w:r>
        <w:t xml:space="preserve">3. Infrastructure Development in Peru Lima</w:t>
      </w:r>
    </w:p>
    <w:p>
      <w:pPr>
        <w:pStyle w:val="FirstParagraph"/>
      </w:pPr>
      <w:r>
        <w:t xml:space="preserve">The expansion of Jorge Chávez International Airport reflects a broader commitment to modernizing</w:t>
      </w:r>
      <w:r>
        <w:t xml:space="preserve"> </w:t>
      </w:r>
      <w:r>
        <w:rPr>
          <w:bCs/>
          <w:b/>
        </w:rPr>
        <w:t xml:space="preserve">Peru Lima’s</w:t>
      </w:r>
      <w:r>
        <w:t xml:space="preserve"> </w:t>
      </w:r>
      <w:r>
        <w:t xml:space="preserve">aviation infrastructure. This expansion requires rigorous engineering oversight. The</w:t>
      </w:r>
      <w:r>
        <w:t xml:space="preserve"> </w:t>
      </w:r>
      <w:r>
        <w:rPr>
          <w:bCs/>
          <w:b/>
        </w:rPr>
        <w:t xml:space="preserve">Aerospace Engineer</w:t>
      </w:r>
      <w:r>
        <w:t xml:space="preserve">, working alongside civil and electrical engineers, ensures that runway specifications meet the demands of wide-body aircraft used by international carriers. Furthermore, air traffic control systems require continuous technological upgrades to manage increased flight volumes safely.</w:t>
      </w:r>
    </w:p>
    <w:p>
      <w:pPr>
        <w:pStyle w:val="BodyText"/>
      </w:pPr>
      <w:r>
        <w:t xml:space="preserve">In</w:t>
      </w:r>
      <w:r>
        <w:t xml:space="preserve"> </w:t>
      </w:r>
      <w:r>
        <w:rPr>
          <w:bCs/>
          <w:b/>
        </w:rPr>
        <w:t xml:space="preserve">Peru Lima</w:t>
      </w:r>
      <w:r>
        <w:t xml:space="preserve">, the integration of smart airport technologies—such as biometric boarding systems and automated baggage handling—relies on interdisciplinary engineering teams. The aerospace engineer plays a pivotal role in ensuring that these digital integrations do not compromise the structural or operational integrity of the aviation system. Moreover, as noise pollution becomes a concern in dense urban areas surrounding</w:t>
      </w:r>
      <w:r>
        <w:t xml:space="preserve"> </w:t>
      </w:r>
      <w:r>
        <w:rPr>
          <w:bCs/>
          <w:b/>
        </w:rPr>
        <w:t xml:space="preserve">Peru Lima</w:t>
      </w:r>
      <w:r>
        <w:t xml:space="preserve">, engineers are tasked with developing quieter flight paths and enforcing stricter acoustic standards for aircraft operations.</w:t>
      </w:r>
    </w:p>
    <w:bookmarkEnd w:id="23"/>
    <w:bookmarkStart w:id="24" w:name="sustainability-and-green-aviation"/>
    <w:p>
      <w:pPr>
        <w:pStyle w:val="Heading2"/>
      </w:pPr>
      <w:r>
        <w:t xml:space="preserve">4. Sustainability and Green Aviation</w:t>
      </w:r>
    </w:p>
    <w:p>
      <w:pPr>
        <w:pStyle w:val="FirstParagraph"/>
      </w:pPr>
      <w:r>
        <w:t xml:space="preserve">The global aerospace industry is undergoing a transformative shift toward sustainability. For</w:t>
      </w:r>
      <w:r>
        <w:t xml:space="preserve"> </w:t>
      </w:r>
      <w:r>
        <w:rPr>
          <w:bCs/>
          <w:b/>
        </w:rPr>
        <w:t xml:space="preserve">Aerospace Engineers</w:t>
      </w:r>
      <w:r>
        <w:t xml:space="preserve"> </w:t>
      </w:r>
      <w:r>
        <w:t xml:space="preserve">in</w:t>
      </w:r>
      <w:r>
        <w:t xml:space="preserve"> </w:t>
      </w:r>
      <w:r>
        <w:rPr>
          <w:bCs/>
          <w:b/>
        </w:rPr>
        <w:t xml:space="preserve">Peru Lima</w:t>
      </w:r>
      <w:r>
        <w:t xml:space="preserve">, this presents both a challenge and an opportunity. The aviation sector contributes to carbon emissions, but it also serves as the lifeline for Peru’s tourism industry, particularly for sites like Machu Picchu and the Amazon rainforest. Engineers are now tasked with implementing sustainable practices, such as optimizing fuel burn through advanced flight path algorithms and exploring Sustainable Aviation Fuels (SAF).</w:t>
      </w:r>
    </w:p>
    <w:p>
      <w:pPr>
        <w:pStyle w:val="BodyText"/>
      </w:pPr>
      <w:r>
        <w:t xml:space="preserve">In</w:t>
      </w:r>
      <w:r>
        <w:t xml:space="preserve"> </w:t>
      </w:r>
      <w:r>
        <w:rPr>
          <w:bCs/>
          <w:b/>
        </w:rPr>
        <w:t xml:space="preserve">Peru Lima</w:t>
      </w:r>
      <w:r>
        <w:t xml:space="preserve">, local engineering firms are beginning to explore solar-powered ground support equipment and energy-efficient terminal designs. The collaboration between academic institutions in</w:t>
      </w:r>
      <w:r>
        <w:t xml:space="preserve"> </w:t>
      </w:r>
      <w:r>
        <w:rPr>
          <w:bCs/>
          <w:b/>
        </w:rPr>
        <w:t xml:space="preserve">Peru Lima</w:t>
      </w:r>
      <w:r>
        <w:t xml:space="preserve"> </w:t>
      </w:r>
      <w:r>
        <w:t xml:space="preserve">and international aerospace bodies is fostering research into renewable energy applications within aviation. By adopting these green technologies, the region can position itself as a leader in eco-friendly aviation practices within Latin America.</w:t>
      </w:r>
    </w:p>
    <w:bookmarkEnd w:id="24"/>
    <w:bookmarkStart w:id="25" w:name="X5171d3cca35af45775b2e2df2c4784a17f2f998"/>
    <w:p>
      <w:pPr>
        <w:pStyle w:val="Heading2"/>
      </w:pPr>
      <w:r>
        <w:t xml:space="preserve">5. Human Capital and Educational Initiatives</w:t>
      </w:r>
    </w:p>
    <w:p>
      <w:pPr>
        <w:pStyle w:val="FirstParagraph"/>
      </w:pPr>
      <w:r>
        <w:t xml:space="preserve">Sustaining growth in the aerospace sector requires a robust pipeline of skilled professionals. Universities and technical institutes in</w:t>
      </w:r>
      <w:r>
        <w:t xml:space="preserve"> </w:t>
      </w:r>
      <w:r>
        <w:rPr>
          <w:bCs/>
          <w:b/>
        </w:rPr>
        <w:t xml:space="preserve">Peru Lima</w:t>
      </w:r>
      <w:r>
        <w:t xml:space="preserve"> </w:t>
      </w:r>
      <w:r>
        <w:t xml:space="preserve">must prioritize curricula that reflect the realities of modern aerospace engineering. This includes not only traditional subjects like aerodynamics and propulsion but also software engineering, artificial intelligence, and systems safety.</w:t>
      </w:r>
    </w:p>
    <w:p>
      <w:pPr>
        <w:pStyle w:val="BodyText"/>
      </w:pPr>
      <w:r>
        <w:t xml:space="preserve">The role of the</w:t>
      </w:r>
      <w:r>
        <w:t xml:space="preserve"> </w:t>
      </w:r>
      <w:r>
        <w:rPr>
          <w:bCs/>
          <w:b/>
        </w:rPr>
        <w:t xml:space="preserve">Aerospace Engineer</w:t>
      </w:r>
      <w:r>
        <w:t xml:space="preserve"> </w:t>
      </w:r>
      <w:r>
        <w:t xml:space="preserve">is multidisciplinary. In</w:t>
      </w:r>
      <w:r>
        <w:t xml:space="preserve"> </w:t>
      </w:r>
      <w:r>
        <w:rPr>
          <w:bCs/>
          <w:b/>
        </w:rPr>
        <w:t xml:space="preserve">Peru Lima</w:t>
      </w:r>
      <w:r>
        <w:t xml:space="preserve">, fostering collaboration between academia and industry—through internships, research grants, and joint ventures—is essential. By creating a vibrant community of aerospace engineers in</w:t>
      </w:r>
      <w:r>
        <w:t xml:space="preserve"> </w:t>
      </w:r>
      <w:r>
        <w:rPr>
          <w:bCs/>
          <w:b/>
        </w:rPr>
        <w:t xml:space="preserve">Peru Lima</w:t>
      </w:r>
      <w:r>
        <w:t xml:space="preserve">, the country can attract foreign investment in aviation maintenance, repair, and overhaul (MRO) facilities. This localization of expertise reduces dependency on foreign contractors and creates high-value employment opportunities for local graduates.</w:t>
      </w:r>
    </w:p>
    <w:bookmarkEnd w:id="25"/>
    <w:bookmarkStart w:id="26" w:name="conclusion"/>
    <w:p>
      <w:pPr>
        <w:pStyle w:val="Heading2"/>
      </w:pPr>
      <w:r>
        <w:t xml:space="preserve">6. Conclusion</w:t>
      </w:r>
    </w:p>
    <w:p>
      <w:pPr>
        <w:pStyle w:val="FirstParagraph"/>
      </w:pPr>
      <w:r>
        <w:t xml:space="preserve">The trajectory of aviation in</w:t>
      </w:r>
      <w:r>
        <w:t xml:space="preserve"> </w:t>
      </w:r>
      <w:r>
        <w:rPr>
          <w:bCs/>
          <w:b/>
        </w:rPr>
        <w:t xml:space="preserve">Peru Lima</w:t>
      </w:r>
      <w:r>
        <w:t xml:space="preserve"> </w:t>
      </w:r>
      <w:r>
        <w:t xml:space="preserve">is inextricably linked to the quality and innovation of its engineering workforce. The</w:t>
      </w:r>
      <w:r>
        <w:t xml:space="preserve"> </w:t>
      </w:r>
      <w:r>
        <w:rPr>
          <w:bCs/>
          <w:b/>
        </w:rPr>
        <w:t xml:space="preserve">Aerospace Engineer</w:t>
      </w:r>
      <w:r>
        <w:t xml:space="preserve"> </w:t>
      </w:r>
      <w:r>
        <w:t xml:space="preserve">is no longer just a designer of aircraft; they are guardians of safety, architects of sustainable infrastructure, and innovators in efficiency. As</w:t>
      </w:r>
      <w:r>
        <w:t xml:space="preserve"> </w:t>
      </w:r>
      <w:r>
        <w:rPr>
          <w:bCs/>
          <w:b/>
        </w:rPr>
        <w:t xml:space="preserve">Peru Lima</w:t>
      </w:r>
      <w:r>
        <w:t xml:space="preserve"> </w:t>
      </w:r>
      <w:r>
        <w:t xml:space="preserve">continues to grow as a regional hub for commerce and tourism, the demand for specialized aerospace expertise will only intensify.</w:t>
      </w:r>
    </w:p>
    <w:p>
      <w:pPr>
        <w:pStyle w:val="BodyText"/>
      </w:pPr>
      <w:r>
        <w:t xml:space="preserve">Policymakers, industry leaders, and educators must collaborate to support this vital profession. By investing in the training of</w:t>
      </w:r>
      <w:r>
        <w:t xml:space="preserve"> </w:t>
      </w:r>
      <w:r>
        <w:rPr>
          <w:bCs/>
          <w:b/>
        </w:rPr>
        <w:t xml:space="preserve">Aerospace Engineers</w:t>
      </w:r>
      <w:r>
        <w:t xml:space="preserve"> </w:t>
      </w:r>
      <w:r>
        <w:t xml:space="preserve">in</w:t>
      </w:r>
      <w:r>
        <w:t xml:space="preserve"> </w:t>
      </w:r>
      <w:r>
        <w:rPr>
          <w:bCs/>
          <w:b/>
        </w:rPr>
        <w:t xml:space="preserve">Peru Lima</w:t>
      </w:r>
      <w:r>
        <w:t xml:space="preserve">, Peru can ensure that its aviation sector remains competitive, safe, and sustainable for decades to come. The future of flight in the Andes depends on the ingenuity and dedication of these engineers today.</w:t>
      </w:r>
    </w:p>
    <w:bookmarkEnd w:id="26"/>
    <w:bookmarkStart w:id="27" w:name="references"/>
    <w:p>
      <w:pPr>
        <w:pStyle w:val="Heading2"/>
      </w:pPr>
      <w:r>
        <w:t xml:space="preserve">References</w:t>
      </w:r>
    </w:p>
    <w:p>
      <w:pPr>
        <w:pStyle w:val="FirstParagraph"/>
      </w:pPr>
      <w:r>
        <w:rPr>
          <w:iCs/>
          <w:i/>
        </w:rPr>
        <w:t xml:space="preserve">[1] International Civil Aviation Organization (ICAO). "Annual Report on Global Aviation Safety." 2022.</w:t>
      </w:r>
    </w:p>
    <w:p>
      <w:pPr>
        <w:pStyle w:val="BodyText"/>
      </w:pPr>
      <w:r>
        <w:rPr>
          <w:iCs/>
          <w:i/>
        </w:rPr>
        <w:t xml:space="preserve">[2] Ministerio de Transportes y Comunicaciones del Perú. "Plan Nacional de Infraestructura Aeronáutica." Lima, 2021.</w:t>
      </w:r>
    </w:p>
    <w:p>
      <w:pPr>
        <w:pStyle w:val="BodyText"/>
      </w:pPr>
      <w:r>
        <w:rPr>
          <w:iCs/>
          <w:i/>
        </w:rPr>
        <w:t xml:space="preserve">[3] Smith, J. &amp; Rodriguez, A. "Challenges of High-Altitude Aviation in the Andes." Journal of Aerospace Engineering in Latin America, Vol 14, Issue 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Aviation: The Role of the Aerospace Engineer in Peru Lima</dc:title>
  <dc:creator/>
  <cp:keywords/>
  <dcterms:created xsi:type="dcterms:W3CDTF">2026-07-29T14:56:45Z</dcterms:created>
  <dcterms:modified xsi:type="dcterms:W3CDTF">2026-07-29T14:56:45Z</dcterms:modified>
</cp:coreProperties>
</file>

<file path=docProps/custom.xml><?xml version="1.0" encoding="utf-8"?>
<Properties xmlns="http://schemas.openxmlformats.org/officeDocument/2006/custom-properties" xmlns:vt="http://schemas.openxmlformats.org/officeDocument/2006/docPropsVTypes"/>
</file>