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the</w:t>
      </w:r>
      <w:r>
        <w:t xml:space="preserve"> </w:t>
      </w:r>
      <w:r>
        <w:t xml:space="preserve">Gap</w:t>
      </w:r>
      <w:r>
        <w:t xml:space="preserve"> </w:t>
      </w:r>
      <w:r>
        <w:t xml:space="preserve">for</w:t>
      </w:r>
      <w:r>
        <w:t xml:space="preserve"> </w:t>
      </w:r>
      <w:r>
        <w:t xml:space="preserve">Future</w:t>
      </w:r>
      <w:r>
        <w:t xml:space="preserve"> </w:t>
      </w:r>
      <w:r>
        <w:t xml:space="preserve">Aviation</w:t>
      </w:r>
    </w:p>
    <w:bookmarkStart w:id="31" w:name="X82e48c188e8c44a071a64f7227b872e18d0da15"/>
    <w:p>
      <w:pPr>
        <w:pStyle w:val="Heading1"/>
      </w:pPr>
      <w:r>
        <w:t xml:space="preserve">Aerospace Engineering in Tanzania Dar es Salaam: Bridging the Gap for Future Aviation Infrastructure and Regional Connectivity</w:t>
      </w:r>
    </w:p>
    <w:p>
      <w:pPr>
        <w:pStyle w:val="FirstParagraph"/>
      </w:pPr>
      <w:r>
        <w:rPr>
          <w:bCs/>
          <w:b/>
        </w:rPr>
        <w:t xml:space="preserve">Author:</w:t>
      </w:r>
      <w:r>
        <w:br/>
      </w:r>
      <w:r>
        <w:t xml:space="preserve">J. K. Mwangi</w:t>
      </w:r>
      <w:r>
        <w:br/>
      </w:r>
      <w:r>
        <w:t xml:space="preserve">Aerospace Systems Research Group</w:t>
      </w:r>
      <w:r>
        <w:br/>
      </w:r>
      <w:r>
        <w:t xml:space="preserve">Dar es Salaam, Tanzania</w:t>
      </w:r>
    </w:p>
    <w:p>
      <w:pPr>
        <w:pStyle w:val="BodyText"/>
      </w:pPr>
      <w:r>
        <w:rPr>
          <w:iCs/>
          <w:i/>
        </w:rPr>
        <w:t xml:space="preserve">Presented at the International Conference on African Aviation Development, Dar es Salaam</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Aerospace Engineer</w:t>
      </w:r>
      <w:r>
        <w:t xml:space="preserve"> </w:t>
      </w:r>
      <w:r>
        <w:t xml:space="preserve">in the developmental trajectory of Tanzania, specifically focusing on the economic and infrastructural hub of Dar es Salaam. As East Africa’s primary gateway to global trade and tourism, Dar es Salaam faces unique challenges regarding aviation safety, airport infrastructure modernization, and sustainable aerospace manufacturing. This study argues that integrating advanced aerospace engineering principles into local policy and infrastructure projects is essential for enhancing regional connectivity. We analyze the current state of aviation technology in Tanzania Dar es Salaam, propose a framework for local technical capacity building, and highlight the necessity of strategic partnerships between international industry leaders and Tanzanian academic institutions to foster innovation.</w:t>
      </w:r>
    </w:p>
    <w:bookmarkEnd w:id="20"/>
    <w:bookmarkStart w:id="21" w:name="introduction"/>
    <w:p>
      <w:pPr>
        <w:pStyle w:val="Heading2"/>
      </w:pPr>
      <w:r>
        <w:t xml:space="preserve">1. Introduction</w:t>
      </w:r>
    </w:p>
    <w:p>
      <w:pPr>
        <w:pStyle w:val="FirstParagraph"/>
      </w:pPr>
      <w:r>
        <w:t xml:space="preserve">The aviation industry stands as a cornerstone of modern economic integration, facilitating not only passenger travel but also the vital movement of cargo, medical supplies, and high-value goods. For Tanzania Dar es Salaam, this sector is particularly significant given its status as the nation's commercial capital and its busiest port city. The efficient functioning of Julius Nyerere International Airport (JNIA) and surrounding airspace management systems directly correlates with the economic health of the region.</w:t>
      </w:r>
    </w:p>
    <w:p>
      <w:pPr>
        <w:pStyle w:val="BodyText"/>
      </w:pPr>
      <w:r>
        <w:t xml:space="preserve">However, rapid urbanization in Dar es Salaam has placed unprecedented strain on existing aviation infrastructure. To meet International Civil Aviation Organization (ICAO) standards and accommodate growing fleet sizes, there is an urgent need for sophisticated engineering solutions. This paper posits that the</w:t>
      </w:r>
      <w:r>
        <w:t xml:space="preserve"> </w:t>
      </w:r>
      <w:r>
        <w:rPr>
          <w:bCs/>
          <w:b/>
        </w:rPr>
        <w:t xml:space="preserve">Aerospace Engineer</w:t>
      </w:r>
      <w:r>
        <w:t xml:space="preserve"> </w:t>
      </w:r>
      <w:r>
        <w:t xml:space="preserve">is no longer merely a technical support role but a strategic partner in national development. By leveraging aerospace expertise, Tanzania Dar es Salaam can transition from a passive consumer of aviation technology to an active participant in regional aerospace innovation and maintenance, repair, and overhaul (MRO) services.</w:t>
      </w:r>
    </w:p>
    <w:bookmarkEnd w:id="21"/>
    <w:bookmarkStart w:id="23" w:name="Xd04ae5d18ebd17857513eddd2c5d56f3865422f"/>
    <w:p>
      <w:pPr>
        <w:pStyle w:val="Heading2"/>
      </w:pPr>
      <w:r>
        <w:t xml:space="preserve">2. The Current Landscape of Aviation in Tanzania Dar es Salaam</w:t>
      </w:r>
    </w:p>
    <w:p>
      <w:pPr>
        <w:pStyle w:val="FirstParagraph"/>
      </w:pPr>
      <w:r>
        <w:t xml:space="preserve">Dar es Salaam serves as a critical node for both domestic feeder flights connecting remote regions like Zanzibar and the Serengeti, and international long-haul routes. Despite this strategic importance, the technical capacity required to maintain complex modern aircraft fleets remains a bottleneck. The reliance on foreign experts for major structural repairs and avionics upgrades highlights a gap in local aerospace engineering talent.</w:t>
      </w:r>
    </w:p>
    <w:bookmarkStart w:id="22" w:name="infrastructure-challenges"/>
    <w:p>
      <w:pPr>
        <w:pStyle w:val="Heading3"/>
      </w:pPr>
      <w:r>
        <w:t xml:space="preserve">2.1 Infrastructure Challenges</w:t>
      </w:r>
    </w:p>
    <w:p>
      <w:pPr>
        <w:pStyle w:val="FirstParagraph"/>
      </w:pPr>
      <w:r>
        <w:t xml:space="preserve">The runway extensions at JNIA, currently under development, require rigorous aerodynamic analysis and structural integrity assessments. These projects demand the input of skilled</w:t>
      </w:r>
      <w:r>
        <w:t xml:space="preserve"> </w:t>
      </w:r>
      <w:r>
        <w:rPr>
          <w:bCs/>
          <w:b/>
        </w:rPr>
        <w:t xml:space="preserve">Aerospace Engineers</w:t>
      </w:r>
      <w:r>
        <w:t xml:space="preserve"> </w:t>
      </w:r>
      <w:r>
        <w:t xml:space="preserve">who understand the specific load factors induced by wide-body aircraft such as the Boeing 787 Dreamliner or Airbus A350. Furthermore, urban sprawl in Dar es Salaam creates noise pollution and obstacle clearance issues that require sophisticated computational fluid dynamics (CFD) modeling to mitigate.</w:t>
      </w:r>
    </w:p>
    <w:bookmarkEnd w:id="22"/>
    <w:bookmarkEnd w:id="23"/>
    <w:bookmarkStart w:id="26" w:name="Xbe35b4ac7a81899bfe8225bede40bb23ef6e105"/>
    <w:p>
      <w:pPr>
        <w:pStyle w:val="Heading2"/>
      </w:pPr>
      <w:r>
        <w:t xml:space="preserve">3. The Role of the Aerospace Engineer in Local Development</w:t>
      </w:r>
    </w:p>
    <w:p>
      <w:pPr>
        <w:pStyle w:val="FirstParagraph"/>
      </w:pPr>
      <w:r>
        <w:t xml:space="preserve">The definition of the modern</w:t>
      </w:r>
      <w:r>
        <w:t xml:space="preserve"> </w:t>
      </w:r>
      <w:r>
        <w:rPr>
          <w:bCs/>
          <w:b/>
        </w:rPr>
        <w:t xml:space="preserve">Aerospace Engineer</w:t>
      </w:r>
      <w:r>
        <w:t xml:space="preserve"> </w:t>
      </w:r>
      <w:r>
        <w:t xml:space="preserve">has evolved beyond traditional mechanical design. In the context of Tanzania Dar es Salaam, this role encompasses a multidisciplinary approach involving materials science, systems engineering, and sustainability.</w:t>
      </w:r>
    </w:p>
    <w:bookmarkStart w:id="24" w:name="maintenance-and-reliability-engineering"/>
    <w:p>
      <w:pPr>
        <w:pStyle w:val="Heading3"/>
      </w:pPr>
      <w:r>
        <w:t xml:space="preserve">3.1 Maintenance and Reliability Engineering</w:t>
      </w:r>
    </w:p>
    <w:p>
      <w:pPr>
        <w:pStyle w:val="FirstParagraph"/>
      </w:pPr>
      <w:r>
        <w:t xml:space="preserve">A primary contribution of aerospace engineering in this region is the enhancement of safety protocols. By implementing data-driven predictive maintenance models, local engineers can reduce aircraft downtime and operational costs for airlines operating out of Dar es Salaam. This shift from reactive to proactive maintenance requires a workforce trained in advanced diagnostics and structural health monitoring.</w:t>
      </w:r>
    </w:p>
    <w:bookmarkEnd w:id="24"/>
    <w:bookmarkStart w:id="25" w:name="sustainable-aviation"/>
    <w:p>
      <w:pPr>
        <w:pStyle w:val="Heading3"/>
      </w:pPr>
      <w:r>
        <w:t xml:space="preserve">3.2 Sustainable Aviation</w:t>
      </w:r>
    </w:p>
    <w:p>
      <w:pPr>
        <w:pStyle w:val="FirstParagraph"/>
      </w:pPr>
      <w:r>
        <w:t xml:space="preserve">With the global push toward decarbonization, Tanzania Dar es Salaam is not immune to pressure to adopt greener aviation practices. Aerospace engineers are tasked with researching sustainable aviation fuels (SAFs) suitable for local production and exploring lightweight composite materials that reduce fuel consumption. This is particularly relevant for regional carriers operating shorter hop routes within East Africa.</w:t>
      </w:r>
    </w:p>
    <w:bookmarkEnd w:id="25"/>
    <w:bookmarkEnd w:id="26"/>
    <w:bookmarkStart w:id="27" w:name="X4ff2f258f03a3a447f2fcb1947d5f752a7be44a"/>
    <w:p>
      <w:pPr>
        <w:pStyle w:val="Heading2"/>
      </w:pPr>
      <w:r>
        <w:t xml:space="preserve">4. Strategic Framework for Capacity Building</w:t>
      </w:r>
    </w:p>
    <w:p>
      <w:pPr>
        <w:pStyle w:val="FirstParagraph"/>
      </w:pPr>
      <w:r>
        <w:t xml:space="preserve">To fully realize the potential of aerospace engineering in Tanzania, a concerted effort must be made to build human capital. The following pillars are proposed:</w:t>
      </w:r>
    </w:p>
    <w:p>
      <w:pPr>
        <w:numPr>
          <w:ilvl w:val="0"/>
          <w:numId w:val="1001"/>
        </w:numPr>
        <w:pStyle w:val="Compact"/>
      </w:pPr>
      <w:r>
        <w:rPr>
          <w:bCs/>
          <w:b/>
        </w:rPr>
        <w:t xml:space="preserve">Academic Collaboration:</w:t>
      </w:r>
      <w:r>
        <w:t xml:space="preserve"> </w:t>
      </w:r>
      <w:r>
        <w:t xml:space="preserve">Universities in Dar es Salaam should establish dedicated departments or centers of excellence focused on aerospace systems. Curricula must be aligned with international accreditation standards to ensure graduates are globally competitive.</w:t>
      </w:r>
    </w:p>
    <w:p>
      <w:pPr>
        <w:numPr>
          <w:ilvl w:val="0"/>
          <w:numId w:val="1001"/>
        </w:numPr>
        <w:pStyle w:val="Compact"/>
      </w:pPr>
      <w:r>
        <w:rPr>
          <w:bCs/>
          <w:b/>
        </w:rPr>
        <w:t xml:space="preserve">Industry-Academia Partnerships:</w:t>
      </w:r>
      <w:r>
        <w:t xml:space="preserve"> </w:t>
      </w:r>
      <w:r>
        <w:t xml:space="preserve">Airlines and airport authorities in Tanzania Dar es Salaam should collaborate with local institutions to provide internships and research opportunities for aspiring engineers. This "learn-by-doing" approach bridges the theoretical-practical divide.</w:t>
      </w:r>
    </w:p>
    <w:p>
      <w:pPr>
        <w:numPr>
          <w:ilvl w:val="0"/>
          <w:numId w:val="1001"/>
        </w:numPr>
        <w:pStyle w:val="Compact"/>
      </w:pPr>
      <w:r>
        <w:rPr>
          <w:bCs/>
          <w:b/>
        </w:rPr>
        <w:t xml:space="preserve">Regulatory Support:</w:t>
      </w:r>
      <w:r>
        <w:t xml:space="preserve"> </w:t>
      </w:r>
      <w:r>
        <w:t xml:space="preserve">The Civil Aviation Authority of Tanzania must encourage the certification of local engineering firms, creating a favorable regulatory environment that incentivizes hiring local</w:t>
      </w:r>
      <w:r>
        <w:t xml:space="preserve"> </w:t>
      </w:r>
      <w:r>
        <w:rPr>
          <w:bCs/>
          <w:b/>
        </w:rPr>
        <w:t xml:space="preserve">Aerospace Engineers</w:t>
      </w:r>
      <w:r>
        <w:t xml:space="preserve">.</w:t>
      </w:r>
    </w:p>
    <w:bookmarkEnd w:id="27"/>
    <w:bookmarkStart w:id="28" w:name="Xf570461ef2546e10302fe4c416e8bd46a9998c4"/>
    <w:p>
      <w:pPr>
        <w:pStyle w:val="Heading2"/>
      </w:pPr>
      <w:r>
        <w:t xml:space="preserve">5. Case Study: Enhancing Airport Logistics through Engineering Innovation</w:t>
      </w:r>
    </w:p>
    <w:p>
      <w:pPr>
        <w:pStyle w:val="FirstParagraph"/>
      </w:pPr>
      <w:r>
        <w:t xml:space="preserve">An illustrative example of aerospace engineering impact in Tanzania Dar es Salaam can be seen in the optimization of cargo handling systems. Recent proposals involve automating baggage and freight processing using AI-driven robotics. Implementing these systems requires engineers who can integrate mechanical systems with software algorithms, ensuring seamless operation during peak seasons. Such innovations not only improve efficiency but also enhance the passenger experience, reinforcing Dar es Salaam’s reputation as a premier travel destination.</w:t>
      </w:r>
    </w:p>
    <w:bookmarkEnd w:id="28"/>
    <w:bookmarkStart w:id="29" w:name="conclusion"/>
    <w:p>
      <w:pPr>
        <w:pStyle w:val="Heading2"/>
      </w:pPr>
      <w:r>
        <w:t xml:space="preserve">6. Conclusion</w:t>
      </w:r>
    </w:p>
    <w:p>
      <w:pPr>
        <w:pStyle w:val="FirstParagraph"/>
      </w:pPr>
      <w:r>
        <w:t xml:space="preserve">The trajectory of aviation in Tanzania Dar es Salaam is inextricably linked to the advancement of its technical workforce. The</w:t>
      </w:r>
      <w:r>
        <w:t xml:space="preserve"> </w:t>
      </w:r>
      <w:r>
        <w:rPr>
          <w:bCs/>
          <w:b/>
        </w:rPr>
        <w:t xml:space="preserve">Aerospace Engineer</w:t>
      </w:r>
      <w:r>
        <w:t xml:space="preserve"> </w:t>
      </w:r>
      <w:r>
        <w:t xml:space="preserve">plays a pivotal role in ensuring that infrastructure projects are safe, efficient, and sustainable. As Tanzania continues to expand its economic footprint, investing in aerospace engineering education and infrastructure is not just a technical necessity but an economic imperative.</w:t>
      </w:r>
    </w:p>
    <w:p>
      <w:pPr>
        <w:pStyle w:val="BodyText"/>
      </w:pPr>
      <w:r>
        <w:t xml:space="preserve">By fostering a robust ecosystem for aerospace innovation within Tanzania Dar es Salaam, the country can position itself as a leader in East African aviation technology. This requires sustained investment from government bodies, private sector stakeholders, and academic institutions. Only through such collaborative efforts can Tanzania fully harness the benefits of modern aerospace engineering to drive regional growth and connectivity.</w:t>
      </w:r>
    </w:p>
    <w:bookmarkEnd w:id="29"/>
    <w:bookmarkStart w:id="30" w:name="references"/>
    <w:p>
      <w:pPr>
        <w:pStyle w:val="Heading2"/>
      </w:pPr>
      <w:r>
        <w:t xml:space="preserve">7. References</w:t>
      </w:r>
    </w:p>
    <w:p>
      <w:pPr>
        <w:numPr>
          <w:ilvl w:val="0"/>
          <w:numId w:val="1002"/>
        </w:numPr>
        <w:pStyle w:val="Compact"/>
      </w:pPr>
      <w:r>
        <w:t xml:space="preserve">Tanzania Civil Aviation Authority (TCAA). (2023). *National Aviation Safety Oversight Plan*. Dar es Salaam.</w:t>
      </w:r>
    </w:p>
    <w:p>
      <w:pPr>
        <w:numPr>
          <w:ilvl w:val="0"/>
          <w:numId w:val="1002"/>
        </w:numPr>
        <w:pStyle w:val="Compact"/>
      </w:pPr>
      <w:r>
        <w:t xml:space="preserve">African Union Commission. (2022). *Aviation Infrastructure Development Strategy for Africa*. Addis Ababa.</w:t>
      </w:r>
    </w:p>
    <w:p>
      <w:pPr>
        <w:numPr>
          <w:ilvl w:val="0"/>
          <w:numId w:val="1002"/>
        </w:numPr>
        <w:pStyle w:val="Compact"/>
      </w:pPr>
      <w:r>
        <w:t xml:space="preserve">International Air Transport Association (IATA). (2024). *Dar es Salaam Market Analysis Report*. London: IATA Publications.</w:t>
      </w:r>
    </w:p>
    <w:p>
      <w:pPr>
        <w:numPr>
          <w:ilvl w:val="0"/>
          <w:numId w:val="1002"/>
        </w:numPr>
        <w:pStyle w:val="Compact"/>
      </w:pPr>
      <w:r>
        <w:t xml:space="preserve">Mwangi, J. K., &amp; Smith, A. (2023). "Challenges in MRO Services for East African Carriers." *Journal of African Engineering*, 15(2), 45-60.</w:t>
      </w:r>
    </w:p>
    <w:p>
      <w:pPr>
        <w:numPr>
          <w:ilvl w:val="0"/>
          <w:numId w:val="1002"/>
        </w:numPr>
        <w:pStyle w:val="Compact"/>
      </w:pPr>
      <w:r>
        <w:t xml:space="preserve">National Institute of Transport. (2023). *Strategic Plan for Aerospace Education in Tanzania*.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Tanzania Dar es Salaam: Bridging the Gap for Future Aviation</dc:title>
  <dc:creator/>
  <dc:language>en</dc:language>
  <cp:keywords/>
  <dcterms:created xsi:type="dcterms:W3CDTF">2026-07-29T18:06:24Z</dcterms:created>
  <dcterms:modified xsi:type="dcterms:W3CDTF">2026-07-29T18:06:24Z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