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Opportunities</w:t>
      </w:r>
      <w:r>
        <w:t xml:space="preserve"> </w:t>
      </w:r>
      <w:r>
        <w:t xml:space="preserve">and</w:t>
      </w:r>
      <w:r>
        <w:t xml:space="preserve"> </w:t>
      </w:r>
      <w:r>
        <w:t xml:space="preserve">Challenges</w:t>
      </w:r>
    </w:p>
    <w:bookmarkStart w:id="33" w:name="X8fb67020c88c8ca20d009ca7313ef3e3f575e27"/>
    <w:p>
      <w:pPr>
        <w:pStyle w:val="Heading1"/>
      </w:pPr>
      <w:r>
        <w:t xml:space="preserve">The Role of the Aerospace Engineer in Zimbabwe Harare: Navigating Opportunities and Challenges</w:t>
      </w:r>
    </w:p>
    <w:p>
      <w:pPr>
        <w:pStyle w:val="FirstParagraph"/>
      </w:pPr>
      <w:r>
        <w:rPr>
          <w:bCs/>
          <w:b/>
        </w:rPr>
        <w:t xml:space="preserve">[Author Name Placeholder]</w:t>
      </w:r>
      <w:r>
        <w:br/>
      </w:r>
      <w:r>
        <w:t xml:space="preserve">Department of Engineering, National University of Science and Technology</w:t>
      </w:r>
      <w:r>
        <w:br/>
      </w:r>
      <w:r>
        <w:t xml:space="preserve">Zimbabwe Harare, Zimbabwe</w:t>
      </w:r>
    </w:p>
    <w:bookmarkStart w:id="20" w:name="abstract"/>
    <w:p>
      <w:pPr>
        <w:pStyle w:val="Heading2"/>
      </w:pPr>
      <w:r>
        <w:t xml:space="preserve">Abstract</w:t>
      </w:r>
    </w:p>
    <w:p>
      <w:pPr>
        <w:pStyle w:val="FirstParagraph"/>
      </w:pPr>
      <w:r>
        <w:t xml:space="preserve">This paper explores the evolving landscape for the Aerospace Engineer within the specific context of Zimbabwe Harare. While traditionally viewed as a niche specialty concentrated in developed nations with large commercial aviation industries, the role of the aerospace engineer is expanding in emerging economies like Zimbabwe. This document analyzes how an Aerospace Engineer contributes to national development through drone technology, satellite data utilization, and maintenance engineering for regional airlines operating out of Robert Gabriel Mugabe International Airport. Furthermore, it addresses the infrastructural and educational challenges faced by professionals in this sector in Zimbabwe Harare and proposes strategic pathways for collaboration between local institutions such as NUST and international aerospace bodies.</w:t>
      </w:r>
    </w:p>
    <w:bookmarkEnd w:id="20"/>
    <w:bookmarkStart w:id="21" w:name="introduction"/>
    <w:p>
      <w:pPr>
        <w:pStyle w:val="Heading2"/>
      </w:pPr>
      <w:r>
        <w:t xml:space="preserve">1. Introduction</w:t>
      </w:r>
    </w:p>
    <w:p>
      <w:pPr>
        <w:pStyle w:val="FirstParagraph"/>
      </w:pPr>
      <w:r>
        <w:t xml:space="preserve">The narrative of aerospace engineering has historically been dominated by stories from North America, Europe, and parts of Asia. However, the 21st century has witnessed a democratization of space technology and aerial innovation that reaches into Southern Africa. In Zimbabwe Harare, a city that serves as the administrative and logistical hub for the nation’s industrial activities, there is a growing demand for specialized engineering expertise. The role of the Aerospace Engineer in this region is not merely about designing aircraft; it encompasses a broader spectrum of responsibilities including unmanned aerial systems (UAS) development, remote sensing analysis, and aviation safety management.</w:t>
      </w:r>
    </w:p>
    <w:p>
      <w:pPr>
        <w:pStyle w:val="BodyText"/>
      </w:pPr>
      <w:r>
        <w:t xml:space="preserve">Zimbabwe Harare stands at a critical juncture. As the capital city hosts the majority of government agencies and private enterprises involved in agriculture, mining, and environmental conservation, the application of aerospace technologies becomes pertinent. An Aerospace Engineer in this locale must be versatile, adapting global standards to local realities while leveraging Zimbabwe's unique geographical position for satellite monitoring and drone operations.</w:t>
      </w:r>
    </w:p>
    <w:bookmarkEnd w:id="21"/>
    <w:bookmarkStart w:id="25" w:name="X8955a32713c4d16a11e1d7131c7926e557c842f"/>
    <w:p>
      <w:pPr>
        <w:pStyle w:val="Heading2"/>
      </w:pPr>
      <w:r>
        <w:t xml:space="preserve">2. The Multifaceted Role of the Aerospace Engineer in Zimbabwe Harare</w:t>
      </w:r>
    </w:p>
    <w:p>
      <w:pPr>
        <w:pStyle w:val="FirstParagraph"/>
      </w:pPr>
      <w:r>
        <w:t xml:space="preserve">The term "Aerospace Engineer" often conjures images of rocket scientists or jet designers. However, for an aerospace engineer based in Zimbabwe Harare, the daily reality involves a diverse array of applications driven by national needs.</w:t>
      </w:r>
    </w:p>
    <w:bookmarkStart w:id="22" w:name="X9c320159db02eec303c0deebfa1f9eccbd3569b"/>
    <w:p>
      <w:pPr>
        <w:pStyle w:val="Heading3"/>
      </w:pPr>
      <w:r>
        <w:t xml:space="preserve">2.1 Unmanned Aerial Systems (UAS) and Precision Agriculture</w:t>
      </w:r>
    </w:p>
    <w:p>
      <w:pPr>
        <w:pStyle w:val="FirstParagraph"/>
      </w:pPr>
      <w:r>
        <w:t xml:space="preserve">Agriculture remains the backbone of Zimbabwe's economy. An Aerospace Engineer plays a pivotal role in the development and maintenance of drone fleets used for crop monitoring, pesticide spraying, and land surveying. In Zimbabwe Harare, tech startups and agricultural firms are increasingly adopting UAS technology to optimize yield. The engineer is responsible for ensuring these drones meet safety regulations, managing their aerodynamic efficiency, and integrating them with ground control stations.</w:t>
      </w:r>
    </w:p>
    <w:bookmarkEnd w:id="22"/>
    <w:bookmarkStart w:id="23" w:name="satellite-data-and-remote-sensing"/>
    <w:p>
      <w:pPr>
        <w:pStyle w:val="Heading3"/>
      </w:pPr>
      <w:r>
        <w:t xml:space="preserve">2.2 Satellite Data and Remote Sensing</w:t>
      </w:r>
    </w:p>
    <w:p>
      <w:pPr>
        <w:pStyle w:val="FirstParagraph"/>
      </w:pPr>
      <w:r>
        <w:t xml:space="preserve">Zimbabwe Harare is becoming a node for meteorological and geological research. Aerospace engineers are crucial in interpreting data from satellite imagery to monitor weather patterns, which affects agricultural planning, and to track environmental changes such as deforestation in the Eastern Highlands. This role requires proficiency in handling large datasets and applying aerospace principles to ground-based analysis tools.</w:t>
      </w:r>
    </w:p>
    <w:bookmarkEnd w:id="23"/>
    <w:bookmarkStart w:id="24" w:name="aviation-maintenance-and-safety"/>
    <w:p>
      <w:pPr>
        <w:pStyle w:val="Heading3"/>
      </w:pPr>
      <w:r>
        <w:t xml:space="preserve">2.3 Aviation Maintenance and Safety</w:t>
      </w:r>
    </w:p>
    <w:p>
      <w:pPr>
        <w:pStyle w:val="FirstParagraph"/>
      </w:pPr>
      <w:r>
        <w:t xml:space="preserve">The presence of Robert Gabriel Mugabe International Airport ensures a steady demand for aviation professionals. While many maintenance roles are filled by mechanical engineers, the specific knowledge of an Aerospace Engineer is vital for complex systems analysis, avionics troubleshooting, and structural integrity assessments of aircraft fleets serving domestic and regional routes.</w:t>
      </w:r>
    </w:p>
    <w:bookmarkEnd w:id="24"/>
    <w:bookmarkEnd w:id="25"/>
    <w:bookmarkStart w:id="26" w:name="X5a8b08bd920b8509472b5dac985c207ed6401eb"/>
    <w:p>
      <w:pPr>
        <w:pStyle w:val="Heading2"/>
      </w:pPr>
      <w:r>
        <w:t xml:space="preserve">3. Challenges Facing the Sector in Zimbabwe Harare</w:t>
      </w:r>
    </w:p>
    <w:p>
      <w:pPr>
        <w:pStyle w:val="FirstParagraph"/>
      </w:pPr>
      <w:r>
        <w:t xml:space="preserve">Despite the opportunities, the path for an Aerospace Engineer in Zimbabwe Harare is fraught with significant challenges. These must be acknowledged to formulate effective policies for growth.</w:t>
      </w:r>
    </w:p>
    <w:p>
      <w:pPr>
        <w:numPr>
          <w:ilvl w:val="0"/>
          <w:numId w:val="1001"/>
        </w:numPr>
        <w:pStyle w:val="Compact"/>
      </w:pPr>
      <w:r>
        <w:rPr>
          <w:bCs/>
          <w:b/>
        </w:rPr>
        <w:t xml:space="preserve">Educational Infrastructure:</w:t>
      </w:r>
      <w:r>
        <w:t xml:space="preserve"> </w:t>
      </w:r>
      <w:r>
        <w:t xml:space="preserve">While institutions like the National University of Science and Technology (NUST) offer relevant degrees, there is a need for more specialized postgraduate focus on aerospace systems tailored to African contexts. The curriculum often relies heavily on theoretical models that may not directly address local operational constraints.</w:t>
      </w:r>
    </w:p>
    <w:p>
      <w:pPr>
        <w:numPr>
          <w:ilvl w:val="0"/>
          <w:numId w:val="1001"/>
        </w:numPr>
        <w:pStyle w:val="Compact"/>
      </w:pPr>
      <w:r>
        <w:rPr>
          <w:bCs/>
          <w:b/>
        </w:rPr>
        <w:t xml:space="preserve">Regulatory Frameworks:</w:t>
      </w:r>
      <w:r>
        <w:t xml:space="preserve"> </w:t>
      </w:r>
      <w:r>
        <w:t xml:space="preserve">The Civil Aviation Authority of Zimbabwe (CAAZ) is working towards stricter compliance with International Civil Aviation Organization (ICAO) standards. Aerospace engineers must navigate these regulations, which can be complex and resource-intensive for smaller firms operating in Zimbabwe Harare.</w:t>
      </w:r>
    </w:p>
    <w:p>
      <w:pPr>
        <w:numPr>
          <w:ilvl w:val="0"/>
          <w:numId w:val="1001"/>
        </w:numPr>
        <w:pStyle w:val="Compact"/>
      </w:pPr>
      <w:r>
        <w:rPr>
          <w:bCs/>
          <w:b/>
        </w:rPr>
        <w:t xml:space="preserve">Funding and Resource Limitations:</w:t>
      </w:r>
      <w:r>
        <w:t xml:space="preserve"> </w:t>
      </w:r>
      <w:r>
        <w:t xml:space="preserve">High-tech equipment required for advanced aerospace testing and manufacturing is often imported, making it expensive due to currency fluctuations. This limits the ability of local aerospace engineers to prototype and innovate at scale.</w:t>
      </w:r>
    </w:p>
    <w:bookmarkEnd w:id="26"/>
    <w:bookmarkStart w:id="30" w:name="strategic-opportunities-for-growth"/>
    <w:p>
      <w:pPr>
        <w:pStyle w:val="Heading2"/>
      </w:pPr>
      <w:r>
        <w:t xml:space="preserve">4. Strategic Opportunities for Growth</w:t>
      </w:r>
    </w:p>
    <w:p>
      <w:pPr>
        <w:pStyle w:val="FirstParagraph"/>
      </w:pPr>
      <w:r>
        <w:t xml:space="preserve">To harness the potential of the Aerospace Engineer in Zimbabwe Harare, several strategic initiatives are proposed.</w:t>
      </w:r>
    </w:p>
    <w:bookmarkStart w:id="27" w:name="regional-collaboration"/>
    <w:p>
      <w:pPr>
        <w:pStyle w:val="Heading3"/>
      </w:pPr>
      <w:r>
        <w:t xml:space="preserve">4.1 Regional Collaboration</w:t>
      </w:r>
    </w:p>
    <w:p>
      <w:pPr>
        <w:pStyle w:val="FirstParagraph"/>
      </w:pPr>
      <w:r>
        <w:t xml:space="preserve">Leveraging the Southern African Development Community (SADC) framework, Zimbabwe Harare can position itself as a regional hub for aerospace training and testing. Collaborative projects with neighboring countries can pool resources and expertise, allowing aerospace engineers to participate in larger-scale projects that would be unfeasible individually.</w:t>
      </w:r>
    </w:p>
    <w:bookmarkEnd w:id="27"/>
    <w:bookmarkStart w:id="28" w:name="public-private-partnerships"/>
    <w:p>
      <w:pPr>
        <w:pStyle w:val="Heading3"/>
      </w:pPr>
      <w:r>
        <w:t xml:space="preserve">4.2 Public-Private Partnerships</w:t>
      </w:r>
    </w:p>
    <w:p>
      <w:pPr>
        <w:pStyle w:val="FirstParagraph"/>
      </w:pPr>
      <w:r>
        <w:t xml:space="preserve">The government of Zimbabwe must engage with private sector entities in Harare to create incubators for aerospace technology. By providing tax incentives and grants for companies utilizing drone technology or satellite analytics, the state can encourage the employment of specialized aerospace engineers.</w:t>
      </w:r>
    </w:p>
    <w:bookmarkEnd w:id="28"/>
    <w:bookmarkStart w:id="29" w:name="focus-on-renewable-energy-in-aviation"/>
    <w:p>
      <w:pPr>
        <w:pStyle w:val="Heading3"/>
      </w:pPr>
      <w:r>
        <w:t xml:space="preserve">4.4 Focus on Renewable Energy in Aviation</w:t>
      </w:r>
    </w:p>
    <w:p>
      <w:pPr>
        <w:pStyle w:val="FirstParagraph"/>
      </w:pPr>
      <w:r>
        <w:t xml:space="preserve">Zimbabwe has abundant solar resources. Aerospace engineers can lead research into hybrid-electric propulsion systems for drones and small aircraft, reducing reliance on imported fossil fuels. This aligns with global sustainability goals while addressing local energy security issues.</w:t>
      </w:r>
    </w:p>
    <w:bookmarkEnd w:id="29"/>
    <w:bookmarkEnd w:id="30"/>
    <w:bookmarkStart w:id="31" w:name="conclusion"/>
    <w:p>
      <w:pPr>
        <w:pStyle w:val="Heading2"/>
      </w:pPr>
      <w:r>
        <w:t xml:space="preserve">5. Conclusion</w:t>
      </w:r>
    </w:p>
    <w:p>
      <w:pPr>
        <w:pStyle w:val="FirstParagraph"/>
      </w:pPr>
      <w:r>
        <w:t xml:space="preserve">The role of the Aerospace Engineer in Zimbabwe Harare is expanding beyond traditional boundaries, becoming integral to agricultural productivity, environmental monitoring, and aviation safety. While challenges related to education, funding, and regulation persist, the potential for impact is immense. By fostering an ecosystem that supports innovation and professional development within the capital city of Zimbabwe Harare, the nation can unlock new avenues for economic growth through aerospace technology.</w:t>
      </w:r>
    </w:p>
    <w:p>
      <w:pPr>
        <w:pStyle w:val="BodyText"/>
      </w:pPr>
      <w:r>
        <w:t xml:space="preserve">It is imperative that stakeholders—ranging from university administrators at NUST to policymakers at CAAZ and private investors in Harare—recognize the Aerospace Engineer not just as a technical specialist, but as a key driver of technological sovereignty and sustainable development. Future research should focus on quantifying the economic impact of UAS adoption in Zimbabwean agriculture and developing robust certification frameworks for emerging aerospace technologies.</w:t>
      </w:r>
    </w:p>
    <w:bookmarkEnd w:id="31"/>
    <w:bookmarkStart w:id="32" w:name="references"/>
    <w:p>
      <w:pPr>
        <w:pStyle w:val="Heading2"/>
      </w:pPr>
      <w:r>
        <w:t xml:space="preserve">References</w:t>
      </w:r>
    </w:p>
    <w:p>
      <w:pPr>
        <w:pStyle w:val="FirstParagraph"/>
      </w:pPr>
      <w:r>
        <w:t xml:space="preserve">[1] Civil Aviation Authority of Zimbabwe (CAAZ). (2023). Annual Report on Air Safety and Regulation. Harare: CAAZ.</w:t>
      </w:r>
    </w:p>
    <w:p>
      <w:pPr>
        <w:pStyle w:val="BodyText"/>
      </w:pPr>
      <w:r>
        <w:t xml:space="preserve">[2] National University of Science and Technology. (2024). Strategic Plan for Engineering Innovation 2030. Bulawayo/Harare: NUST Press.</w:t>
      </w:r>
    </w:p>
    <w:p>
      <w:pPr>
        <w:pStyle w:val="BodyText"/>
      </w:pPr>
      <w:r>
        <w:t xml:space="preserve">[3] International Civil Aviation Organization. (2023). Global Air Navigation Plan. Montreal: ICAO.</w:t>
      </w:r>
    </w:p>
    <w:p>
      <w:pPr>
        <w:pStyle w:val="BodyText"/>
      </w:pPr>
      <w:r>
        <w:t xml:space="preserve">[4] Zimbabwe Ministry of Industry and Commerce. (2024). Vision 2030: Industrialization Policy Framework. Harare: Government Printers.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Zimbabwe Harare: Navigating Opportunities and Challenges</dc:title>
  <dc:creator/>
  <dc:language>en</dc:language>
  <cp:keywords/>
  <dcterms:created xsi:type="dcterms:W3CDTF">2026-07-29T08:39:17Z</dcterms:created>
  <dcterms:modified xsi:type="dcterms:W3CDTF">2026-07-29T08:39:17Z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