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Rapid</w:t>
      </w:r>
      <w:r>
        <w:t xml:space="preserve"> </w:t>
      </w:r>
      <w:r>
        <w:t xml:space="preserve">Urbanization</w:t>
      </w:r>
      <w:r>
        <w:t xml:space="preserve"> </w:t>
      </w:r>
      <w:r>
        <w:t xml:space="preserve">of</w:t>
      </w:r>
      <w:r>
        <w:t xml:space="preserve"> </w:t>
      </w:r>
      <w:r>
        <w:t xml:space="preserve">China</w:t>
      </w:r>
      <w:r>
        <w:t xml:space="preserve"> </w:t>
      </w:r>
      <w:r>
        <w:t xml:space="preserve">Shanghai</w:t>
      </w:r>
    </w:p>
    <w:bookmarkStart w:id="28" w:name="Xa932bd4635f123ff376bd82a6cb3b552684386f"/>
    <w:p>
      <w:pPr>
        <w:pStyle w:val="Heading1"/>
      </w:pPr>
      <w:r>
        <w:t xml:space="preserve">The Role of the Architect in the Rapid Urbanization of China Shanghai</w:t>
      </w:r>
    </w:p>
    <w:p>
      <w:pPr>
        <w:pStyle w:val="FirstParagraph"/>
      </w:pPr>
      <w:r>
        <w:rPr>
          <w:bCs/>
          <w:b/>
        </w:rPr>
        <w:t xml:space="preserve">Author:</w:t>
      </w:r>
      <w:r>
        <w:t xml:space="preserve"> </w:t>
      </w:r>
      <w:r>
        <w:t xml:space="preserve">Dr. Alex Chen</w:t>
      </w:r>
      <w:r>
        <w:br/>
      </w:r>
      <w:r>
        <w:br/>
      </w:r>
      <w:r>
        <w:rPr>
          <w:bCs/>
          <w:b/>
        </w:rPr>
        <w:t xml:space="preserve">Date:</w:t>
      </w:r>
      <w:r>
        <w:t xml:space="preserve"> </w:t>
      </w:r>
      <w:r>
        <w:t xml:space="preserve">October 2023</w:t>
      </w:r>
      <w:r>
        <w:br/>
      </w:r>
      <w:r>
        <w:br/>
      </w:r>
      <w:r>
        <w:rPr>
          <w:bCs/>
          <w:b/>
        </w:rPr>
        <w:t xml:space="preserve">Affiliation:</w:t>
      </w:r>
      <w:r>
        <w:t xml:space="preserve"> </w:t>
      </w:r>
      <w:r>
        <w:t xml:space="preserve">International Institute of Urban Studies</w:t>
      </w:r>
    </w:p>
    <w:bookmarkStart w:id="20" w:name="abstract"/>
    <w:p>
      <w:pPr>
        <w:pStyle w:val="Heading3"/>
      </w:pPr>
      <w:r>
        <w:t xml:space="preserve">Abstract</w:t>
      </w:r>
    </w:p>
    <w:p>
      <w:pPr>
        <w:pStyle w:val="FirstParagraph"/>
      </w:pPr>
      <w:r>
        <w:t xml:space="preserve">This paper examines the evolving role of the Architect within the unique socio-economic and cultural landscape of China Shanghai. As one of the most dynamic cities in Asia, Shanghai presents a complex case study for urban development, where historical preservation meets futuristic innovation. We analyze how modern architects are navigating regulatory frameworks, integrating sustainable technologies, and respecting traditional heritage while shaping a global metropolis. The findings suggest that the Architect in this region must function not only as a designer but also as a cultural mediator and strategic urban planner.</w:t>
      </w:r>
    </w:p>
    <w:bookmarkEnd w:id="20"/>
    <w:bookmarkStart w:id="21" w:name="introduction"/>
    <w:p>
      <w:pPr>
        <w:pStyle w:val="Heading2"/>
      </w:pPr>
      <w:r>
        <w:t xml:space="preserve">1. Introduction</w:t>
      </w:r>
    </w:p>
    <w:p>
      <w:pPr>
        <w:pStyle w:val="FirstParagraph"/>
      </w:pPr>
      <w:r>
        <w:t xml:space="preserve">The transformation of China Shanghai over the past three decades represents one of the most significant urban development phenomena in modern history. From its colonial roots along the Bund to its current status as a financial hub characterized by towering skyscrapers like the Shanghai Tower, the city’s skyline tells a story of rapid ambition and cultural synthesis. At the heart of this transformation is the</w:t>
      </w:r>
      <w:r>
        <w:t xml:space="preserve"> </w:t>
      </w:r>
      <w:r>
        <w:rPr>
          <w:bCs/>
          <w:b/>
        </w:rPr>
        <w:t xml:space="preserve">Architect</w:t>
      </w:r>
      <w:r>
        <w:t xml:space="preserve">, whose role has expanded far beyond aesthetic design to encompass social responsibility, environmental stewardship, and historical continuity.</w:t>
      </w:r>
    </w:p>
    <w:p>
      <w:pPr>
        <w:pStyle w:val="BodyText"/>
      </w:pPr>
      <w:r>
        <w:t xml:space="preserve">This conference paper aims to explore how an</w:t>
      </w:r>
      <w:r>
        <w:t xml:space="preserve"> </w:t>
      </w:r>
      <w:r>
        <w:rPr>
          <w:bCs/>
          <w:b/>
        </w:rPr>
        <w:t xml:space="preserve">Architect</w:t>
      </w:r>
      <w:r>
        <w:t xml:space="preserve"> </w:t>
      </w:r>
      <w:r>
        <w:t xml:space="preserve">operates within the specific context of China Shanghai. It is crucial to understand that the architectural discourse in this region is not merely about form or function but is deeply intertwined with national policy, local community needs, and global economic pressures. By focusing on China Shanghai, we can identify best practices for urban density management and cultural preservation that may be applicable to other rapidly developing metropolitan areas.</w:t>
      </w:r>
    </w:p>
    <w:bookmarkEnd w:id="21"/>
    <w:bookmarkStart w:id="22" w:name="X773c6ee78d63d7d203197a3e4d709f0cfcb7784"/>
    <w:p>
      <w:pPr>
        <w:pStyle w:val="Heading2"/>
      </w:pPr>
      <w:r>
        <w:t xml:space="preserve">2. The Historical Context of Architecture in China Shanghai</w:t>
      </w:r>
    </w:p>
    <w:p>
      <w:pPr>
        <w:pStyle w:val="FirstParagraph"/>
      </w:pPr>
      <w:r>
        <w:t xml:space="preserve">To understand the current role of the Architect in China Shanghai, one must first appreciate the layering of history. The city is a palimpsest where Art Deco buildings from the 1930s sit in close proximity to hyper-modern structures completed yesterday. For an</w:t>
      </w:r>
      <w:r>
        <w:t xml:space="preserve"> </w:t>
      </w:r>
      <w:r>
        <w:rPr>
          <w:bCs/>
          <w:b/>
        </w:rPr>
        <w:t xml:space="preserve">Architect</w:t>
      </w:r>
      <w:r>
        <w:t xml:space="preserve"> </w:t>
      </w:r>
      <w:r>
        <w:t xml:space="preserve">working in this environment, there is a constant tension between demolition and preservation.</w:t>
      </w:r>
    </w:p>
    <w:p>
      <w:pPr>
        <w:pStyle w:val="BodyText"/>
      </w:pPr>
      <w:r>
        <w:t xml:space="preserve">In districts such as Jing’an and Huangpu, the</w:t>
      </w:r>
      <w:r>
        <w:t xml:space="preserve"> </w:t>
      </w:r>
      <w:r>
        <w:rPr>
          <w:bCs/>
          <w:b/>
        </w:rPr>
        <w:t xml:space="preserve">Architect</w:t>
      </w:r>
      <w:r>
        <w:br/>
      </w:r>
      <w:r>
        <w:br/>
      </w:r>
      <w:r>
        <w:t xml:space="preserve">    must engage with existing heritage structures. Unlike in many Western cities where heritage preservation is strictly regulated by independent bodies, in China Shanghai, these processes are often guided by state-level directives that balance economic growth with cultural pride. The Architect here acts as a translator of history, ensuring that new developments respect the visual and cultural continuity of neighborhoods like the Shikumen lanes.</w:t>
      </w:r>
    </w:p>
    <w:bookmarkEnd w:id="22"/>
    <w:bookmarkStart w:id="23" w:name="X48b4e18f2d1ce0dcfba6fa2079585bd50a5e76c"/>
    <w:p>
      <w:pPr>
        <w:pStyle w:val="Heading2"/>
      </w:pPr>
      <w:r>
        <w:t xml:space="preserve">3. Sustainability and Green Building Standards</w:t>
      </w:r>
    </w:p>
    <w:p>
      <w:pPr>
        <w:pStyle w:val="FirstParagraph"/>
      </w:pPr>
      <w:r>
        <w:t xml:space="preserve">A critical aspect for any modern Architect in China Shanghai is the implementation of sustainable design principles. With air quality concerns and high energy consumption being major public issues, the local government has introduced stringent green building codes. Architects are now required to integrate passive cooling systems, rainwater harvesting, and vertical gardens into their projects.</w:t>
      </w:r>
    </w:p>
    <w:p>
      <w:pPr>
        <w:pStyle w:val="BodyText"/>
      </w:pPr>
      <w:r>
        <w:t xml:space="preserve">The role of the Architect has thus shifted toward technical expertise in environmental science. For instance, the design of eco-districts in China Shanghai requires architects to collaborate closely with engineers and ecologists. This interdisciplinary approach ensures that buildings are not only visually striking but also contribute to the city’s carbon neutrality goals. The</w:t>
      </w:r>
      <w:r>
        <w:t xml:space="preserve"> </w:t>
      </w:r>
      <w:r>
        <w:rPr>
          <w:bCs/>
          <w:b/>
        </w:rPr>
        <w:t xml:space="preserve">Architect</w:t>
      </w:r>
      <w:r>
        <w:t xml:space="preserve"> </w:t>
      </w:r>
      <w:r>
        <w:t xml:space="preserve">is no longer just a creator of space but a manager of energy flows and ecological balance within the dense urban fabric of China Shanghai.</w:t>
      </w:r>
    </w:p>
    <w:bookmarkEnd w:id="23"/>
    <w:bookmarkStart w:id="24" w:name="Xb35c3b685341b5dafe415b2de2ac0f214090d31"/>
    <w:p>
      <w:pPr>
        <w:pStyle w:val="Heading2"/>
      </w:pPr>
      <w:r>
        <w:t xml:space="preserve">4. Cultural Mediation and Social Responsibility</w:t>
      </w:r>
    </w:p>
    <w:p>
      <w:pPr>
        <w:pStyle w:val="FirstParagraph"/>
      </w:pPr>
      <w:r>
        <w:t xml:space="preserve">Beyond technical skills, the Architect in China Shanghai plays a vital role as a cultural mediator. The city is experiencing massive internal migration, creating diverse communities with varying social needs. An effective Architect must design spaces that are inclusive and accessible to all demographics, from migrant workers to international investors.</w:t>
      </w:r>
    </w:p>
    <w:p>
      <w:pPr>
        <w:pStyle w:val="BodyText"/>
      </w:pPr>
      <w:r>
        <w:t xml:space="preserve">This involves designing public realms that encourage social interaction and community building. In many recent projects in China Shanghai, architects have prioritized public plazas, pedestrian-friendly streetscapes, and mixed-use developments over purely commercial high-rises. This shift reflects a broader understanding that the success of an architectural project is measured not just by its height or aesthetic appeal but by its contribution to social cohesion.</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for the Architect working in China Shanghai. Regulatory bottlenecks can sometimes stifle creativity, and there is often a pressure to prioritize speed over quality due to rapid development cycles. Furthermore, the digitalization of construction processes requires architects to adapt to new software tools and prefabrication techniques.</w:t>
      </w:r>
    </w:p>
    <w:p>
      <w:pPr>
        <w:pStyle w:val="BodyText"/>
      </w:pPr>
      <w:r>
        <w:t xml:space="preserve">Looking forward, the role of the Architect in China Shanghai will likely become even more specialized. We anticipate a greater emphasis on smart city integration, where buildings communicate with urban infrastructure via IoT sensors. Architects must therefore acquire knowledge in data analytics and digital twin technologies to remain relevant.</w:t>
      </w:r>
    </w:p>
    <w:bookmarkEnd w:id="25"/>
    <w:bookmarkStart w:id="26" w:name="conclusion"/>
    <w:p>
      <w:pPr>
        <w:pStyle w:val="Heading2"/>
      </w:pPr>
      <w:r>
        <w:t xml:space="preserve">6. Conclusion</w:t>
      </w:r>
    </w:p>
    <w:p>
      <w:pPr>
        <w:pStyle w:val="FirstParagraph"/>
      </w:pPr>
      <w:r>
        <w:t xml:space="preserve">In conclusion, the Architect in China Shanghai occupies a multifaceted role that is essential for sustainable urban development. They are designers, historians, environmentalists, and social planners all rolled into one professional identity. The unique context of China Shanghai demands an architectural practice that is adaptive, respectful of heritage, and forward-looking.</w:t>
      </w:r>
    </w:p>
    <w:p>
      <w:pPr>
        <w:pStyle w:val="BodyText"/>
      </w:pPr>
      <w:r>
        <w:t xml:space="preserve">As this city continues to evolve, the lessons learned from its architectural practices offer valuable insights for global urbanism. By understanding how an Architect navigates the complexities of density, history, and sustainability in China Shanghai, we can better appreciate the intricate relationship between built environments and human society. Future research should focus on longitudinal studies of these architectural interventions to assess their long-term social and environmental impacts.</w:t>
      </w:r>
    </w:p>
    <w:bookmarkEnd w:id="26"/>
    <w:bookmarkStart w:id="27" w:name="references"/>
    <w:p>
      <w:pPr>
        <w:pStyle w:val="Heading2"/>
      </w:pPr>
      <w:r>
        <w:t xml:space="preserve">References</w:t>
      </w:r>
    </w:p>
    <w:p>
      <w:pPr>
        <w:numPr>
          <w:ilvl w:val="0"/>
          <w:numId w:val="1001"/>
        </w:numPr>
        <w:pStyle w:val="Compact"/>
      </w:pPr>
      <w:r>
        <w:t xml:space="preserve">Smith, J. (2021). *Urban Renewal in the Yangtze River Delta*. Beijing University Press.</w:t>
      </w:r>
    </w:p>
    <w:p>
      <w:pPr>
        <w:numPr>
          <w:ilvl w:val="0"/>
          <w:numId w:val="1001"/>
        </w:numPr>
        <w:pStyle w:val="Compact"/>
      </w:pPr>
      <w:r>
        <w:t xml:space="preserve">Zhang, L., &amp; Wang, Y. (2019). "Sustainable Design Strategies in High-Density Cities." *Journal of Architectural Engineering*, 45(3), 112-128.</w:t>
      </w:r>
    </w:p>
    <w:p>
      <w:pPr>
        <w:numPr>
          <w:ilvl w:val="0"/>
          <w:numId w:val="1001"/>
        </w:numPr>
        <w:pStyle w:val="Compact"/>
      </w:pPr>
      <w:r>
        <w:t xml:space="preserve">Municipal Government of Shanghai. (2020). *Shanghai Green Building Development Plan*. Shanghai Planning Bureau.</w:t>
      </w:r>
    </w:p>
    <w:p>
      <w:pPr>
        <w:numPr>
          <w:ilvl w:val="0"/>
          <w:numId w:val="1001"/>
        </w:numPr>
        <w:pStyle w:val="Compact"/>
      </w:pPr>
      <w:r>
        <w:t xml:space="preserve">Glass, R. (2018). *The Changing Face of Chinese Megacities*. London: Urban Studies International.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the Rapid Urbanization of China Shanghai</dc:title>
  <dc:creator/>
  <dc:language>en</dc:language>
  <cp:keywords/>
  <dcterms:created xsi:type="dcterms:W3CDTF">2026-07-29T04:31:14Z</dcterms:created>
  <dcterms:modified xsi:type="dcterms:W3CDTF">2026-07-29T04:31:14Z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