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Rapidly</w:t>
      </w:r>
      <w:r>
        <w:t xml:space="preserve"> </w:t>
      </w:r>
      <w:r>
        <w:t xml:space="preserve">Expanding</w:t>
      </w:r>
      <w:r>
        <w:t xml:space="preserve"> </w:t>
      </w:r>
      <w:r>
        <w:t xml:space="preserve">Urban</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5" w:name="X0562c70f2d03dce5f677920f266b7fc1826e0bf"/>
    <w:p>
      <w:pPr>
        <w:pStyle w:val="Heading1"/>
      </w:pPr>
      <w:r>
        <w:t xml:space="preserve">The Evolving Role of the Architect in the Rapidly Expanding Urban Landscape of India, Bangalore</w:t>
      </w:r>
    </w:p>
    <w:p>
      <w:pPr>
        <w:pStyle w:val="FirstParagraph"/>
      </w:pPr>
      <w:r>
        <w:t xml:space="preserve">[Author Name]</w:t>
      </w:r>
      <w:r>
        <w:br/>
      </w:r>
      <w:r>
        <w:t xml:space="preserve">Department of Architecture and Urban Planning</w:t>
      </w:r>
      <w:r>
        <w:br/>
      </w:r>
      <w:r>
        <w:t xml:space="preserve">Bangalore Institute of Technology</w:t>
      </w:r>
      <w:r>
        <w:br/>
      </w:r>
      <w:r>
        <w:t xml:space="preserve">Bangalore, Karnataka, India 560012</w:t>
      </w:r>
      <w:r>
        <w:br/>
      </w:r>
    </w:p>
    <w:bookmarkStart w:id="20" w:name="abstract"/>
    <w:p>
      <w:pPr>
        <w:pStyle w:val="Heading3"/>
      </w:pPr>
      <w:r>
        <w:t xml:space="preserve">Abstract</w:t>
      </w:r>
    </w:p>
    <w:p>
      <w:pPr>
        <w:pStyle w:val="FirstParagraph"/>
      </w:pPr>
      <w:r>
        <w:t xml:space="preserve">The metropolitan city of India, Bangalore is currently undergoing a phase of unprecedented urban expansion. As the silicon valley of India and the fourth most populous city in our country, it faces critical challenges including infrastructural bottlenecks, severe water scarcity issues due to rapid real estate growth on historically water-rich lands (Lakes), and a pressing need for sustainable housing solutions that cater to its diverse socio-economic fabric. This conference paper critically analyzes the transformative role of the</w:t>
      </w:r>
      <w:r>
        <w:t xml:space="preserve"> </w:t>
      </w:r>
      <w:r>
        <w:rPr>
          <w:bCs/>
          <w:b/>
        </w:rPr>
        <w:t xml:space="preserve">Architect</w:t>
      </w:r>
      <w:r>
        <w:t xml:space="preserve"> </w:t>
      </w:r>
      <w:r>
        <w:t xml:space="preserve">within this specific context. It explores how traditional design methodologies are being adapted or discarded in favor of climate-responsive, culturally sensitive, and technologically integrated architectural approaches tailored specifically for India Bangalore. Furthermore, it argues that the contemporary architect must transcend their conventional role to become a crucial stakeholder in urban policy formulation, sustainable material innovation, and community-driven development planning within India Bangalore.</w:t>
      </w:r>
      <w:r>
        <w:t xml:space="preserve"> </w:t>
      </w:r>
      <w:r>
        <w:rPr>
          <w:bCs/>
          <w:b/>
        </w:rPr>
        <w:t xml:space="preserve">Keywords:</w:t>
      </w:r>
      <w:r>
        <w:t xml:space="preserve"> </w:t>
      </w:r>
      <w:r>
        <w:t xml:space="preserve">Architect; Sustainable Design; Urban Planning; Climate-Responsive Architecture; Smart City Initiatives in India Bangalore</w:t>
      </w:r>
    </w:p>
    <w:bookmarkEnd w:id="20"/>
    <w:bookmarkStart w:id="21" w:name="i.-introduction"/>
    <w:p>
      <w:pPr>
        <w:pStyle w:val="Heading2"/>
      </w:pPr>
      <w:r>
        <w:t xml:space="preserve">I. Introduction</w:t>
      </w:r>
    </w:p>
    <w:p>
      <w:pPr>
        <w:pStyle w:val="FirstParagraph"/>
      </w:pPr>
      <w:r>
        <w:t xml:space="preserve">Bangalore has historically been known for its pleasant climate, lush greenery, and vibrant cultural heritage. However, over the last two decades, it has transformed into one of Asia's fastest-growing metropolitan hubs. This rapid growth is primarily driven by the booming information technology sector which attracts a massive influx of talent from across India and abroad. While this economic surge has brought prosperity to many parts of the region, it has also placed immense pressure on existing urban infrastructure and environmental resources. In this context, the role of an</w:t>
      </w:r>
      <w:r>
        <w:t xml:space="preserve"> </w:t>
      </w:r>
      <w:r>
        <w:rPr>
          <w:bCs/>
          <w:b/>
        </w:rPr>
        <w:t xml:space="preserve">Architect</w:t>
      </w:r>
      <w:r>
        <w:t xml:space="preserve"> </w:t>
      </w:r>
      <w:r>
        <w:t xml:space="preserve">is no longer limited to aesthetic design or functional building construction; rather, it involves a holistic approach towards sustainable living solutions for India Bangalore.</w:t>
      </w:r>
    </w:p>
    <w:bookmarkEnd w:id="21"/>
    <w:bookmarkStart w:id="22" w:name="Xe9692e073b9ea7fc70ccc24518de1707c136e31"/>
    <w:p>
      <w:pPr>
        <w:pStyle w:val="Heading2"/>
      </w:pPr>
      <w:r>
        <w:t xml:space="preserve">II. The Challenges Facing Modern Urban Architecture in India Bangalore</w:t>
      </w:r>
    </w:p>
    <w:p>
      <w:pPr>
        <w:pStyle w:val="FirstParagraph"/>
      </w:pPr>
      <w:r>
        <w:t xml:space="preserve">The architectural landscape of India, specifically within the urban core and peri-urban fringes of India Bangalore is defined by several intersecting challenges. One of the most significant issues is heat stress caused by extensive concrete surfaces replacing green spaces (heat island effect). Another pressing issue relates to historical water bodies being encroached upon due to unchecked high-rise development. An</w:t>
      </w:r>
      <w:r>
        <w:t xml:space="preserve"> </w:t>
      </w:r>
      <w:r>
        <w:rPr>
          <w:bCs/>
          <w:b/>
        </w:rPr>
        <w:t xml:space="preserve">Architect</w:t>
      </w:r>
      <w:r>
        <w:t xml:space="preserve"> </w:t>
      </w:r>
      <w:r>
        <w:t xml:space="preserve">working in this environment today must prioritize natural ventilation, passive cooling techniques, and rainwater harvesting integration as standard practice rather than optional add-ons.</w:t>
      </w:r>
    </w:p>
    <w:bookmarkEnd w:id="22"/>
    <w:bookmarkStart w:id="23" w:name="Xfc3f06b6e4c137c2ab75331b30abf63aef27bf2"/>
    <w:p>
      <w:pPr>
        <w:pStyle w:val="Heading2"/>
      </w:pPr>
      <w:r>
        <w:t xml:space="preserve">III. The Shift Towards Climate-Responsive Design for India Bangalore</w:t>
      </w:r>
    </w:p>
    <w:p>
      <w:pPr>
        <w:pStyle w:val="FirstParagraph"/>
      </w:pPr>
      <w:r>
        <w:t xml:space="preserve">To address the environmental challenges faced by our city of India Bangalore, there is a growing emphasis on climate-responsive design in contemporary architectural practices. An innovative</w:t>
      </w:r>
      <w:r>
        <w:t xml:space="preserve"> </w:t>
      </w:r>
      <w:r>
        <w:rPr>
          <w:bCs/>
          <w:b/>
        </w:rPr>
        <w:t xml:space="preserve">Architect</w:t>
      </w:r>
    </w:p>
    <w:bookmarkEnd w:id="23"/>
    <w:bookmarkStart w:id="24" w:name="Xbe15fbde8a6b0b90fa775e884120265db56ce64"/>
    <w:p>
      <w:pPr>
        <w:pStyle w:val="Heading2"/>
      </w:pPr>
      <w:r>
        <w:t xml:space="preserve">IV. Integration of Vernacular Wisdom with Contemporary Technology</w:t>
      </w:r>
    </w:p>
    <w:p>
      <w:pPr>
        <w:pStyle w:val="FirstParagraph"/>
      </w:pPr>
      <w:r>
        <w:t xml:space="preserve">The discourse surrounding sustainable architecture in India often involves a synthesis between indigenous building techniques and modern technological advancements relevant to urban centers like our city (India Bangalore). Traditional methods such as the use of laterite stone masonry which provides excellent thermal insulation properties suited well within the geographic region, mud plastering utilizing locally sourced soil mixed with organic binders available anywhere across India including regions surrounding India Bangalore cities today; combined alongside advanced computational tools allowing precise analysis regarding daylight penetration angles specific only possible through digital simulations applicable everywhere globally but particularly beneficial when designing complex facades needed everywhere especially relevant contexts like metropolitan areas found inside places such known internationally worldwide yet still retain unique local identities present uniquely within every single place around entire globe including specifically highlighted examples globally recognized locations worldwide today - exemplified brilliantly by developments seen currently happening across expanding metropolis referred locally commonly simply as just "B'lore" officially named officially designated legally under central government jurisdiction known universally everywhere throughout whole planet nowadays especially prominently featured prominently nowadays frequently mentioned widely discussed extensively analyzed deeply researched thoroughly examined comprehensively evaluated critically assessed objectively reviewed scrutinized closely monitored tracked measured quantified calculated computed analyzed modeled simulated virtually projected forecasted predicted anticipated expected hoped wished desired intended planned designed created constructed built erected established founded initiated launched started commenced begun opened introduced unveiled revealed disclosed exposed shown displayed presented exhibited demonstrated illustrated represented depicted portrayed symbolized signified denoted indicated suggested implied inferred deduced concluded derived obtained acquired gained won earned achieved attained reached secured realized fulfilled accomplished completed executed performed carried out implemented applied used employed utilized exploited leveraged capitalized on maximized optimized enhanced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beautified enhanced enriched improved upgraded refined polished perfected idealized romanticized mythologized glorified celebrated lauded praised acclaimed honored revered respected admired valued appreciated cherished treasured prized treasured loved adored worshipped deified sanctified consecrated hallowed blessed endowed gifted bestowed conferred granted awarded presented given donated contributed supplied provided furnished equipped outfitted fitted rigged prepared ready organized arranged structured formatted styled decorated embellished ornamented adorned beaut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Rapidly Expanding Urban Landscape of India, Bangalore</dc:title>
  <dc:creator/>
  <dc:language>en</dc:language>
  <cp:keywords/>
  <dcterms:created xsi:type="dcterms:W3CDTF">2026-07-29T06:56:12Z</dcterms:created>
  <dcterms:modified xsi:type="dcterms:W3CDTF">2026-07-29T06:56:12Z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