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Architecting</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Senegal,</w:t>
      </w:r>
      <w:r>
        <w:t xml:space="preserve"> </w:t>
      </w:r>
      <w:r>
        <w:t xml:space="preserve">Dakar</w:t>
      </w:r>
    </w:p>
    <w:bookmarkStart w:id="31" w:name="conference-paper"/>
    <w:p>
      <w:pPr>
        <w:pStyle w:val="Heading1"/>
      </w:pPr>
      <w:r>
        <w:t xml:space="preserve">Conference Paper</w:t>
      </w:r>
    </w:p>
    <w:bookmarkStart w:id="20" w:name="title"/>
    <w:p>
      <w:pPr>
        <w:pStyle w:val="Heading3"/>
      </w:pPr>
      <w:r>
        <w:t xml:space="preserve">Title:</w:t>
      </w:r>
    </w:p>
    <w:p>
      <w:pPr>
        <w:pStyle w:val="FirstParagraph"/>
      </w:pPr>
      <w:r>
        <w:rPr>
          <w:bCs/>
          <w:b/>
        </w:rPr>
        <w:t xml:space="preserve">Redefining the Urban Fabric: The Critical Role of the Architect in Sustainable Development in Senegal, Dakar</w:t>
      </w:r>
    </w:p>
    <w:p>
      <w:pPr>
        <w:pStyle w:val="BodyText"/>
      </w:pPr>
      <w:r>
        <w:rPr>
          <w:bCs/>
          <w:b/>
        </w:rPr>
        <w:t xml:space="preserve">&lt;Abstract&gt;</w:t>
      </w:r>
      <w:r>
        <w:br/>
      </w:r>
      <w:r>
        <w:t xml:space="preserve">This paper examines the evolving responsibilities of the</w:t>
      </w:r>
      <w:r>
        <w:t xml:space="preserve"> </w:t>
      </w:r>
      <w:r>
        <w:rPr>
          <w:iCs/>
          <w:i/>
        </w:rPr>
        <w:t xml:space="preserve">Architect</w:t>
      </w:r>
      <w:r>
        <w:t xml:space="preserve"> </w:t>
      </w:r>
      <w:r>
        <w:t xml:space="preserve">within the rapidly urbanizing context of Senegal, with a specific focus on Dakar. As one of Africa’s fastest-growing metropolitan areas, Dakar faces significant challenges related to housing deficits, climate vulnerability, and infrastructural strain. Traditional Western architectural models often fail to address these local realities effectively. This study argues that the modern</w:t>
      </w:r>
      <w:r>
        <w:t xml:space="preserve"> </w:t>
      </w:r>
      <w:r>
        <w:rPr>
          <w:iCs/>
          <w:i/>
        </w:rPr>
        <w:t xml:space="preserve">Architect</w:t>
      </w:r>
      <w:r>
        <w:t xml:space="preserve"> </w:t>
      </w:r>
      <w:r>
        <w:t xml:space="preserve">in Senegal must transition from being merely a designer of aesthetics to becoming a socio-technical mediator who integrates vernacular wisdom with contemporary technology. By analyzing case studies in Dakar, this paper highlights how culturally responsive design can mitigate climate risks and enhance social cohesion, ultimately proposing a framework for sustainable architectural practice specific to the unique ecological and cultural landscape of Senegal.</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Dakar, Senegal</w:t>
      </w:r>
      <w:r>
        <w:t xml:space="preserve">, stands at a critical juncture in its urban history. With a population projected to exceed seven million by 2030, the capital is grappling with the complexities of rapid urbanization. The density of neighborhoods such as Parcelles Assainies and Grand Yoff presents both opportunities for innovation and severe challenges regarding sanitation, mobility, and heat mitigation. In this context, the role of the</w:t>
      </w:r>
      <w:r>
        <w:t xml:space="preserve"> </w:t>
      </w:r>
      <w:r>
        <w:rPr>
          <w:iCs/>
          <w:i/>
        </w:rPr>
        <w:t xml:space="preserve">Architect</w:t>
      </w:r>
      <w:r>
        <w:t xml:space="preserve"> </w:t>
      </w:r>
      <w:r>
        <w:t xml:space="preserve">has shifted dramatically. It is no longer sufficient to simply construct buildings; one must engineer environments that are resilient to climate change while respecting the deep-seated cultural traditions of West Africa.</w:t>
      </w:r>
    </w:p>
    <w:p>
      <w:pPr>
        <w:pStyle w:val="BodyText"/>
      </w:pPr>
      <w:r>
        <w:t xml:space="preserve">This conference paper aims to explore how an</w:t>
      </w:r>
      <w:r>
        <w:t xml:space="preserve"> </w:t>
      </w:r>
      <w:r>
        <w:rPr>
          <w:iCs/>
          <w:i/>
        </w:rPr>
        <w:t xml:space="preserve">Architect</w:t>
      </w:r>
      <w:r>
        <w:t xml:space="preserve"> </w:t>
      </w:r>
      <w:r>
        <w:t xml:space="preserve">can navigate these complexities. Specifically, it addresses the need for a localized architectural paradigm in</w:t>
      </w:r>
      <w:r>
        <w:t xml:space="preserve"> </w:t>
      </w:r>
      <w:r>
        <w:rPr>
          <w:bCs/>
          <w:b/>
        </w:rPr>
        <w:t xml:space="preserve">Dakar, Senegal</w:t>
      </w:r>
      <w:r>
        <w:t xml:space="preserve">, where materials, forms, and social structures are harmonized. The central thesis is that sustainable development in</w:t>
      </w:r>
      <w:r>
        <w:t xml:space="preserve"> </w:t>
      </w:r>
      <w:r>
        <w:rPr>
          <w:bCs/>
          <w:b/>
        </w:rPr>
        <w:t xml:space="preserve">Dakar, Senegal</w:t>
      </w:r>
      <w:r>
        <w:t xml:space="preserve"> </w:t>
      </w:r>
      <w:r>
        <w:t xml:space="preserve">is contingent upon an architectural approach that prioritizes passive cooling techniques derived from vernacular architecture while integrating modern structural engineering standards.</w:t>
      </w:r>
    </w:p>
    <w:bookmarkEnd w:id="21"/>
    <w:bookmarkStart w:id="22" w:name="the-contextual-challenges-in-dakar"/>
    <w:p>
      <w:pPr>
        <w:pStyle w:val="Heading2"/>
      </w:pPr>
      <w:r>
        <w:t xml:space="preserve">2. The Contextual Challenges in Dakar</w:t>
      </w:r>
    </w:p>
    <w:p>
      <w:pPr>
        <w:pStyle w:val="FirstParagraph"/>
      </w:pPr>
      <w:r>
        <w:t xml:space="preserve">To understand the necessity of a specialized role for the</w:t>
      </w:r>
      <w:r>
        <w:t xml:space="preserve"> </w:t>
      </w:r>
      <w:r>
        <w:rPr>
          <w:iCs/>
          <w:i/>
        </w:rPr>
        <w:t xml:space="preserve">Architect</w:t>
      </w:r>
      <w:r>
        <w:t xml:space="preserve">, one must first understand the environmental and social pressures facing</w:t>
      </w:r>
      <w:r>
        <w:t xml:space="preserve"> </w:t>
      </w:r>
      <w:r>
        <w:rPr>
          <w:bCs/>
          <w:b/>
        </w:rPr>
        <w:t xml:space="preserve">Dakar, Senegal</w:t>
      </w:r>
      <w:r>
        <w:t xml:space="preserve">. The city is located on a peninsula with limited space, leading to vertical sprawl and informal settlements. Furthermore, as a coastal city in West Africa, Dakar is increasingly vulnerable to sea-level rise and saline intrusion into freshwater tables.</w:t>
      </w:r>
    </w:p>
    <w:p>
      <w:pPr>
        <w:pStyle w:val="BodyText"/>
      </w:pPr>
      <w:r>
        <w:t xml:space="preserve">The thermal comfort issue is paramount. High humidity and temperatures make traditional glass-facade skyscrapers energy inefficient and socially exclusive unless heavily air-conditioned. For the</w:t>
      </w:r>
      <w:r>
        <w:t xml:space="preserve"> </w:t>
      </w:r>
      <w:r>
        <w:rPr>
          <w:iCs/>
          <w:i/>
        </w:rPr>
        <w:t xml:space="preserve">Architect</w:t>
      </w:r>
      <w:r>
        <w:t xml:space="preserve">, this presents a moral and practical imperative: to design buildings that remain comfortable without relying on unsustainable energy sources. In</w:t>
      </w:r>
      <w:r>
        <w:t xml:space="preserve"> </w:t>
      </w:r>
      <w:r>
        <w:rPr>
          <w:bCs/>
          <w:b/>
        </w:rPr>
        <w:t xml:space="preserve">Dakar, Senegal</w:t>
      </w:r>
      <w:r>
        <w:t xml:space="preserve">, the disconnect between formal planning and informal reality creates a fragmented urban fabric. The</w:t>
      </w:r>
      <w:r>
        <w:t xml:space="preserve"> </w:t>
      </w:r>
      <w:r>
        <w:rPr>
          <w:iCs/>
          <w:i/>
        </w:rPr>
        <w:t xml:space="preserve">Architect</w:t>
      </w:r>
      <w:r>
        <w:t xml:space="preserve"> </w:t>
      </w:r>
      <w:r>
        <w:t xml:space="preserve">must bridge this gap, ensuring that new developments do not exacerbate social segregation but rather integrate with existing community structures.</w:t>
      </w:r>
    </w:p>
    <w:bookmarkEnd w:id="22"/>
    <w:bookmarkStart w:id="26" w:name="the-evolving-role-of-the-architect"/>
    <w:p>
      <w:pPr>
        <w:pStyle w:val="Heading2"/>
      </w:pPr>
      <w:r>
        <w:t xml:space="preserve">3. The Evolving Role of the Architect</w:t>
      </w:r>
    </w:p>
    <w:p>
      <w:pPr>
        <w:pStyle w:val="FirstParagraph"/>
      </w:pPr>
      <w:r>
        <w:t xml:space="preserve">The traditional definition of an</w:t>
      </w:r>
      <w:r>
        <w:t xml:space="preserve"> </w:t>
      </w:r>
      <w:r>
        <w:rPr>
          <w:iCs/>
          <w:i/>
        </w:rPr>
        <w:t xml:space="preserve">Architect</w:t>
      </w:r>
      <w:r>
        <w:t xml:space="preserve">, focused on form and function, is insufficient for the realities of</w:t>
      </w:r>
      <w:r>
        <w:t xml:space="preserve"> </w:t>
      </w:r>
      <w:r>
        <w:rPr>
          <w:bCs/>
          <w:b/>
        </w:rPr>
        <w:t xml:space="preserve">Dakar, Senegal</w:t>
      </w:r>
      <w:r>
        <w:t xml:space="preserve">. The contemporary</w:t>
      </w:r>
      <w:r>
        <w:t xml:space="preserve"> </w:t>
      </w:r>
      <w:r>
        <w:rPr>
          <w:iCs/>
          <w:i/>
        </w:rPr>
        <w:t xml:space="preserve">Architect</w:t>
      </w:r>
      <w:r>
        <w:t xml:space="preserve"> </w:t>
      </w:r>
      <w:r>
        <w:t xml:space="preserve">must act as:</w:t>
      </w:r>
    </w:p>
    <w:bookmarkStart w:id="23" w:name="a.-custodian-of-vernacular-wisdom"/>
    <w:p>
      <w:pPr>
        <w:pStyle w:val="Heading3"/>
      </w:pPr>
      <w:r>
        <w:t xml:space="preserve">A. Custodian of Vernacular Wisdom</w:t>
      </w:r>
    </w:p>
    <w:p>
      <w:pPr>
        <w:pStyle w:val="FirstParagraph"/>
      </w:pPr>
      <w:r>
        <w:t xml:space="preserve">Vernacular architecture in West Africa has long utilized techniques such as thick earthen walls, cross-ventilation, and shaded courtyards to combat heat. The</w:t>
      </w:r>
      <w:r>
        <w:t xml:space="preserve"> </w:t>
      </w:r>
      <w:r>
        <w:rPr>
          <w:iCs/>
          <w:i/>
        </w:rPr>
        <w:t xml:space="preserve">Architect</w:t>
      </w:r>
      <w:r>
        <w:t xml:space="preserve"> </w:t>
      </w:r>
      <w:r>
        <w:t xml:space="preserve">in</w:t>
      </w:r>
      <w:r>
        <w:t xml:space="preserve"> </w:t>
      </w:r>
      <w:r>
        <w:rPr>
          <w:bCs/>
          <w:b/>
        </w:rPr>
        <w:t xml:space="preserve">Dakar, Senegal</w:t>
      </w:r>
      <w:r>
        <w:t xml:space="preserve"> </w:t>
      </w:r>
      <w:r>
        <w:t xml:space="preserve">must revive and modernize these techniques. For instance, stabilized earth blocks (BSE) offer superior thermal mass compared to concrete or cement blocks commonly used in the region. By advocating for these materials, the</w:t>
      </w:r>
      <w:r>
        <w:t xml:space="preserve"> </w:t>
      </w:r>
      <w:r>
        <w:rPr>
          <w:iCs/>
          <w:i/>
        </w:rPr>
        <w:t xml:space="preserve">Architect</w:t>
      </w:r>
      <w:r>
        <w:t xml:space="preserve"> </w:t>
      </w:r>
      <w:r>
        <w:t xml:space="preserve">reduces carbon footprints and supports local economies.</w:t>
      </w:r>
    </w:p>
    <w:bookmarkEnd w:id="23"/>
    <w:bookmarkStart w:id="24" w:name="b.-climate-resilience-engineer"/>
    <w:p>
      <w:pPr>
        <w:pStyle w:val="Heading3"/>
      </w:pPr>
      <w:r>
        <w:t xml:space="preserve">B. Climate Resilience Engineer</w:t>
      </w:r>
    </w:p>
    <w:p>
      <w:pPr>
        <w:pStyle w:val="FirstParagraph"/>
      </w:pPr>
      <w:r>
        <w:t xml:space="preserve">In</w:t>
      </w:r>
      <w:r>
        <w:t xml:space="preserve"> </w:t>
      </w:r>
      <w:r>
        <w:rPr>
          <w:bCs/>
          <w:b/>
        </w:rPr>
        <w:t xml:space="preserve">Dakar, Senegal</w:t>
      </w:r>
      <w:r>
        <w:t xml:space="preserve">, climate resilience is not a luxury but a necessity. The</w:t>
      </w:r>
      <w:r>
        <w:t xml:space="preserve"> </w:t>
      </w:r>
      <w:r>
        <w:rPr>
          <w:iCs/>
          <w:i/>
        </w:rPr>
        <w:t xml:space="preserve">Architect</w:t>
      </w:r>
      <w:r>
        <w:t xml:space="preserve"> </w:t>
      </w:r>
      <w:r>
        <w:t xml:space="preserve">must design flood-resistant foundations in low-lying areas and implement green roofs to manage stormwater runoff. Passive design strategies, such as orientation for optimal wind flow and the use of external shading devices inspired by traditional *gourbis* (huts), are essential tools in the</w:t>
      </w:r>
      <w:r>
        <w:t xml:space="preserve"> </w:t>
      </w:r>
      <w:r>
        <w:rPr>
          <w:iCs/>
          <w:i/>
        </w:rPr>
        <w:t xml:space="preserve">Architect’s</w:t>
      </w:r>
      <w:r>
        <w:t xml:space="preserve"> </w:t>
      </w:r>
      <w:r>
        <w:t xml:space="preserve">toolkit. These strategies significantly lower energy consumption, making housing more affordable for residents in</w:t>
      </w:r>
      <w:r>
        <w:t xml:space="preserve"> </w:t>
      </w:r>
      <w:r>
        <w:rPr>
          <w:bCs/>
          <w:b/>
        </w:rPr>
        <w:t xml:space="preserve">Dakar, Senegal</w:t>
      </w:r>
      <w:r>
        <w:t xml:space="preserve">.</w:t>
      </w:r>
    </w:p>
    <w:bookmarkEnd w:id="24"/>
    <w:bookmarkStart w:id="25" w:name="Xf981752f21260b98920ef50746642bbc0a65704"/>
    <w:p>
      <w:pPr>
        <w:pStyle w:val="Heading3"/>
      </w:pPr>
      <w:r>
        <w:t xml:space="preserve">C. Social Mediator and Community Facilitator</w:t>
      </w:r>
    </w:p>
    <w:p>
      <w:pPr>
        <w:pStyle w:val="FirstParagraph"/>
      </w:pPr>
      <w:r>
        <w:t xml:space="preserve">Housing projects often fail because they do not account for the social behaviors of inhabitants. The</w:t>
      </w:r>
      <w:r>
        <w:t xml:space="preserve"> </w:t>
      </w:r>
      <w:r>
        <w:rPr>
          <w:iCs/>
          <w:i/>
        </w:rPr>
        <w:t xml:space="preserve">Architect</w:t>
      </w:r>
      <w:r>
        <w:t xml:space="preserve"> </w:t>
      </w:r>
      <w:r>
        <w:t xml:space="preserve">must engage with communities in</w:t>
      </w:r>
      <w:r>
        <w:t xml:space="preserve"> </w:t>
      </w:r>
      <w:r>
        <w:rPr>
          <w:bCs/>
          <w:b/>
        </w:rPr>
        <w:t xml:space="preserve">Dakar, Senegal</w:t>
      </w:r>
      <w:r>
        <w:t xml:space="preserve">, understanding their spatial needs, communal practices, and cultural rituals. Participatory design processes empower residents and ensure that the final built environment is truly owned by its users. This approach fosters social sustainability, which is often overlooked in purely technical architectural assessments.</w:t>
      </w:r>
    </w:p>
    <w:bookmarkEnd w:id="25"/>
    <w:bookmarkEnd w:id="26"/>
    <w:bookmarkStart w:id="27" w:name="case-studies-in-sustainable-practice"/>
    <w:p>
      <w:pPr>
        <w:pStyle w:val="Heading2"/>
      </w:pPr>
      <w:r>
        <w:t xml:space="preserve">4. Case Studies in Sustainable Practice</w:t>
      </w:r>
    </w:p>
    <w:p>
      <w:pPr>
        <w:pStyle w:val="FirstParagraph"/>
      </w:pPr>
      <w:r>
        <w:t xml:space="preserve">Several initiatives in</w:t>
      </w:r>
      <w:r>
        <w:t xml:space="preserve"> </w:t>
      </w:r>
      <w:r>
        <w:rPr>
          <w:bCs/>
          <w:b/>
        </w:rPr>
        <w:t xml:space="preserve">Dakar, Senegal</w:t>
      </w:r>
      <w:r>
        <w:t xml:space="preserve"> </w:t>
      </w:r>
      <w:r>
        <w:t xml:space="preserve">demonstrate the potential of this new architectural paradigm. One notable example is the use of bioclimatic design principles by local firms addressing affordable housing needs. These projects utilize natural ventilation corridors and locally sourced laterite stone to create homes that remain cool during the hot season without mechanical intervention.</w:t>
      </w:r>
    </w:p>
    <w:p>
      <w:pPr>
        <w:pStyle w:val="BodyText"/>
      </w:pPr>
      <w:r>
        <w:t xml:space="preserve">Another example involves urban regeneration in older parts of</w:t>
      </w:r>
      <w:r>
        <w:t xml:space="preserve"> </w:t>
      </w:r>
      <w:r>
        <w:rPr>
          <w:bCs/>
          <w:b/>
        </w:rPr>
        <w:t xml:space="preserve">Dakar, Senegal</w:t>
      </w:r>
      <w:r>
        <w:t xml:space="preserve">. Here, the</w:t>
      </w:r>
      <w:r>
        <w:t xml:space="preserve"> </w:t>
      </w:r>
      <w:r>
        <w:rPr>
          <w:iCs/>
          <w:i/>
        </w:rPr>
        <w:t xml:space="preserve">Architect</w:t>
      </w:r>
      <w:r>
        <w:t xml:space="preserve"> </w:t>
      </w:r>
      <w:r>
        <w:t xml:space="preserve">has played a crucial role in retrofitting existing structures to improve seismic safety and energy efficiency. By preserving the historical facades while upgrading internal systems, these projects maintain the cultural identity of the city while meeting modern standards. Such interventions prove that heritage conservation and modern sustainability are not mutually exclusive but can reinforce one another.</w:t>
      </w:r>
    </w:p>
    <w:bookmarkEnd w:id="27"/>
    <w:bookmarkStart w:id="28" w:name="policy-recommendations-for-senegal"/>
    <w:p>
      <w:pPr>
        <w:pStyle w:val="Heading2"/>
      </w:pPr>
      <w:r>
        <w:t xml:space="preserve">5. Policy Recommendations for Senegal</w:t>
      </w:r>
    </w:p>
    <w:p>
      <w:pPr>
        <w:pStyle w:val="FirstParagraph"/>
      </w:pPr>
      <w:r>
        <w:t xml:space="preserve">To fully realize the potential of sustainable architecture in</w:t>
      </w:r>
      <w:r>
        <w:t xml:space="preserve"> </w:t>
      </w:r>
      <w:r>
        <w:rPr>
          <w:bCs/>
          <w:b/>
        </w:rPr>
        <w:t xml:space="preserve">Dakar, Senegal</w:t>
      </w:r>
      <w:r>
        <w:t xml:space="preserve">, policy changes are required. First, building codes must be updated to incentivize passive design strategies and the use of local materials. Currently, regulations often favor imported materials like steel and concrete due to perceived durability, despite their high thermal conductivity.</w:t>
      </w:r>
    </w:p>
    <w:p>
      <w:pPr>
        <w:pStyle w:val="BodyText"/>
      </w:pPr>
      <w:r>
        <w:t xml:space="preserve">Secondly, professional education for the</w:t>
      </w:r>
      <w:r>
        <w:t xml:space="preserve"> </w:t>
      </w:r>
      <w:r>
        <w:rPr>
          <w:iCs/>
          <w:i/>
        </w:rPr>
        <w:t xml:space="preserve">Architect</w:t>
      </w:r>
      <w:r>
        <w:t xml:space="preserve"> </w:t>
      </w:r>
      <w:r>
        <w:t xml:space="preserve">in Senegal needs to emphasize sustainability and climate adaptation. Universities should integrate courses on vernacular architecture analysis and renewable energy systems into their curricula. This will ensure that future generations of</w:t>
      </w:r>
      <w:r>
        <w:t xml:space="preserve"> </w:t>
      </w:r>
      <w:r>
        <w:rPr>
          <w:iCs/>
          <w:i/>
        </w:rPr>
        <w:t xml:space="preserve">Architects</w:t>
      </w:r>
      <w:r>
        <w:t xml:space="preserve"> </w:t>
      </w:r>
      <w:r>
        <w:t xml:space="preserve">are equipped with the knowledge necessary to tackle the specific challenges of</w:t>
      </w:r>
      <w:r>
        <w:t xml:space="preserve"> </w:t>
      </w:r>
      <w:r>
        <w:rPr>
          <w:bCs/>
          <w:b/>
        </w:rPr>
        <w:t xml:space="preserve">Dakar, Senegal</w:t>
      </w:r>
      <w:r>
        <w:t xml:space="preserve">.</w:t>
      </w:r>
    </w:p>
    <w:bookmarkEnd w:id="28"/>
    <w:bookmarkStart w:id="29" w:name="conclusion"/>
    <w:p>
      <w:pPr>
        <w:pStyle w:val="Heading2"/>
      </w:pPr>
      <w:r>
        <w:t xml:space="preserve">6. Conclusion</w:t>
      </w:r>
    </w:p>
    <w:p>
      <w:pPr>
        <w:pStyle w:val="FirstParagraph"/>
      </w:pPr>
      <w:r>
        <w:t xml:space="preserve">The future of urban development in</w:t>
      </w:r>
      <w:r>
        <w:t xml:space="preserve"> </w:t>
      </w:r>
      <w:r>
        <w:rPr>
          <w:bCs/>
          <w:b/>
        </w:rPr>
        <w:t xml:space="preserve">Dakar, Senegal</w:t>
      </w:r>
      <w:r>
        <w:t xml:space="preserve">, depends on a reimagined role for the</w:t>
      </w:r>
      <w:r>
        <w:t xml:space="preserve"> </w:t>
      </w:r>
      <w:r>
        <w:rPr>
          <w:iCs/>
          <w:i/>
        </w:rPr>
        <w:t xml:space="preserve">Architect</w:t>
      </w:r>
      <w:r>
        <w:t xml:space="preserve">. No longer just a creator of aesthetics, the architect must be a holistic problem-solver who addresses environmental, social, and economic dimensions. By embracing vernacular wisdom and innovative technologies, the</w:t>
      </w:r>
      <w:r>
        <w:t xml:space="preserve"> </w:t>
      </w:r>
      <w:r>
        <w:rPr>
          <w:iCs/>
          <w:i/>
        </w:rPr>
        <w:t xml:space="preserve">Architect</w:t>
      </w:r>
      <w:r>
        <w:t xml:space="preserve"> </w:t>
      </w:r>
      <w:r>
        <w:t xml:space="preserve">can lead the way in creating resilient cities that are both culturally vibrant and environmentally sustainable. As</w:t>
      </w:r>
      <w:r>
        <w:t xml:space="preserve"> </w:t>
      </w:r>
      <w:r>
        <w:rPr>
          <w:bCs/>
          <w:b/>
        </w:rPr>
        <w:t xml:space="preserve">Dakar, Senegal</w:t>
      </w:r>
      <w:r>
        <w:t xml:space="preserve"> </w:t>
      </w:r>
      <w:r>
        <w:t xml:space="preserve">continues to grow, the choices made by its architects today will define its livability for decades to come. It is imperative that we support this transition through education, policy reform, and community engagement.</w:t>
      </w:r>
    </w:p>
    <w:bookmarkEnd w:id="29"/>
    <w:bookmarkStart w:id="30" w:name="references"/>
    <w:p>
      <w:pPr>
        <w:pStyle w:val="Heading2"/>
      </w:pPr>
      <w:r>
        <w:t xml:space="preserve">References</w:t>
      </w:r>
    </w:p>
    <w:p>
      <w:pPr>
        <w:numPr>
          <w:ilvl w:val="0"/>
          <w:numId w:val="1001"/>
        </w:numPr>
        <w:pStyle w:val="Compact"/>
      </w:pPr>
      <w:r>
        <w:t xml:space="preserve">Diallo, A. (2019). *Vernacular Architecture and Modernity in West Africa*. Journal of African Urban Studies.</w:t>
      </w:r>
    </w:p>
    <w:p>
      <w:pPr>
        <w:numPr>
          <w:ilvl w:val="0"/>
          <w:numId w:val="1001"/>
        </w:numPr>
        <w:pStyle w:val="Compact"/>
      </w:pPr>
      <w:r>
        <w:t xml:space="preserve">Mbaye, S. (2021). *Climate Resilience Strategies for Coastal Cities: The Case of Dakar*. Senegal Urban Planning Review.</w:t>
      </w:r>
    </w:p>
    <w:p>
      <w:pPr>
        <w:numPr>
          <w:ilvl w:val="0"/>
          <w:numId w:val="1001"/>
        </w:numPr>
        <w:pStyle w:val="Compact"/>
      </w:pPr>
      <w:r>
        <w:t xml:space="preserve">Ndiaye, L. (2018). *Social Impacts of Informal Settlement Upgrading in Senegal*. African Housing Forum Proceedings.</w:t>
      </w:r>
    </w:p>
    <w:p>
      <w:pPr>
        <w:numPr>
          <w:ilvl w:val="0"/>
          <w:numId w:val="1001"/>
        </w:numPr>
        <w:pStyle w:val="Compact"/>
      </w:pPr>
      <w:r>
        <w:t xml:space="preserve">World Bank. (2020). *Senegal Urbanization Review: Pathways for Sustainable Growth*.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Architecting Resilience: The Role of the Architect in Sustainable Urban Development in Senegal, Dakar</dc:title>
  <dc:creator/>
  <cp:keywords/>
  <dcterms:created xsi:type="dcterms:W3CDTF">2026-07-29T09:49:42Z</dcterms:created>
  <dcterms:modified xsi:type="dcterms:W3CDTF">2026-07-29T09:49:42Z</dcterms:modified>
</cp:coreProperties>
</file>

<file path=docProps/custom.xml><?xml version="1.0" encoding="utf-8"?>
<Properties xmlns="http://schemas.openxmlformats.org/officeDocument/2006/custom-properties" xmlns:vt="http://schemas.openxmlformats.org/officeDocument/2006/docPropsVTypes"/>
</file>