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the</w:t>
      </w:r>
      <w:r>
        <w:t xml:space="preserve"> </w:t>
      </w:r>
      <w:r>
        <w:t xml:space="preserve">Southern</w:t>
      </w:r>
      <w:r>
        <w:t xml:space="preserve"> </w:t>
      </w:r>
      <w:r>
        <w:t xml:space="preserve">Skies</w:t>
      </w:r>
    </w:p>
    <w:bookmarkStart w:id="28" w:name="Xe2fa75cd9117c2e3429ac399a388d3bf99f0f00"/>
    <w:p>
      <w:pPr>
        <w:pStyle w:val="Heading1"/>
      </w:pPr>
      <w:r>
        <w:t xml:space="preserve">The Modern Astronomer in Australia Sydney</w:t>
      </w:r>
      <w:r>
        <w:br/>
      </w:r>
      <w:r>
        <w:t xml:space="preserve">Emerging Trends in Southern Hemisphere Astrophysics and Public Engagement</w:t>
      </w:r>
    </w:p>
    <w:p>
      <w:pPr>
        <w:pStyle w:val="FirstParagraph"/>
      </w:pPr>
      <w:r>
        <w:rPr>
          <w:bCs/>
          <w:b/>
        </w:rPr>
        <w:t xml:space="preserve">[Author Name Placeholder]</w:t>
      </w:r>
      <w:r>
        <w:br/>
      </w:r>
      <w:r>
        <w:t xml:space="preserve">Department of Astrophysics and Optical Sciences</w:t>
      </w:r>
      <w:r>
        <w:br/>
      </w:r>
      <w:r>
        <w:t xml:space="preserve">University of New South Wales (UNSW),</w:t>
      </w:r>
      <w:r>
        <w:t xml:space="preserve"> </w:t>
      </w:r>
      <w:r>
        <w:rPr>
          <w:bCs/>
          <w:b/>
        </w:rPr>
        <w:t xml:space="preserve">Australia Sydney</w:t>
      </w:r>
    </w:p>
    <w:p>
      <w:pPr>
        <w:pStyle w:val="BodyText"/>
      </w:pPr>
      <w:r>
        <w:t xml:space="preserve">Email: contact@unsw.edu.au | ORCID: 0000-000X-XXXX-XXXX</w:t>
      </w:r>
    </w:p>
    <w:bookmarkStart w:id="20" w:name="abstract"/>
    <w:p>
      <w:pPr>
        <w:pStyle w:val="Heading2"/>
      </w:pPr>
      <w:r>
        <w:t xml:space="preserve">Abstract</w:t>
      </w:r>
    </w:p>
    <w:p>
      <w:pPr>
        <w:pStyle w:val="FirstParagraph"/>
      </w:pPr>
      <w:r>
        <w:t xml:space="preserve">The role of the</w:t>
      </w:r>
      <w:r>
        <w:t xml:space="preserve"> </w:t>
      </w:r>
      <w:r>
        <w:rPr>
          <w:bCs/>
          <w:b/>
        </w:rPr>
        <w:t xml:space="preserve">Astronomer</w:t>
      </w:r>
      <w:r>
        <w:t xml:space="preserve"> </w:t>
      </w:r>
      <w:r>
        <w:t xml:space="preserve">has evolved significantly in the 21st century, transitioning from solitary observation to collaborative, big-data-driven science and public advocacy. This paper examines the unique position of astronomers operating out of</w:t>
      </w:r>
      <w:r>
        <w:t xml:space="preserve"> </w:t>
      </w:r>
      <w:r>
        <w:rPr>
          <w:bCs/>
          <w:b/>
        </w:rPr>
        <w:t xml:space="preserve">Australia Sydney</w:t>
      </w:r>
      <w:r>
        <w:t xml:space="preserve">, a critical hub for southern hemisphere astronomy. While major ground-based observatories are located in remote locations to minimize light pollution,</w:t>
      </w:r>
      <w:r>
        <w:t xml:space="preserve"> </w:t>
      </w:r>
      <w:r>
        <w:rPr>
          <w:bCs/>
          <w:b/>
        </w:rPr>
        <w:t xml:space="preserve">Australia Sydney</w:t>
      </w:r>
      <w:r>
        <w:t xml:space="preserve"> </w:t>
      </w:r>
      <w:r>
        <w:t xml:space="preserve">serves as the administrative, educational, and technological nexus for national astronomical efforts. We discuss how the urban environment of a cosmopolitan city like Sydney influences the methodologies of modern astronomers, particularly in data science integration, gravitational wave detection coordination (via LIGO-Australia), and public outreach. Furthermore, we analyze how proximity to</w:t>
      </w:r>
      <w:r>
        <w:t xml:space="preserve"> </w:t>
      </w:r>
      <w:r>
        <w:rPr>
          <w:bCs/>
          <w:b/>
        </w:rPr>
        <w:t xml:space="preserve">Australia Sydney</w:t>
      </w:r>
      <w:r>
        <w:t xml:space="preserve"> </w:t>
      </w:r>
      <w:r>
        <w:t xml:space="preserve">allows astronomers to leverage diverse technological ecosystems while maintaining rigorous scientific standards. This paper argues that the synergy between urban innovation centers and remote observational sites defines the contemporary practice of astronomy in this region.</w:t>
      </w:r>
    </w:p>
    <w:bookmarkEnd w:id="20"/>
    <w:bookmarkStart w:id="21" w:name="introduction"/>
    <w:p>
      <w:pPr>
        <w:pStyle w:val="Heading2"/>
      </w:pPr>
      <w:r>
        <w:t xml:space="preserve">1. Introduction</w:t>
      </w:r>
    </w:p>
    <w:p>
      <w:pPr>
        <w:pStyle w:val="FirstParagraph"/>
      </w:pPr>
      <w:r>
        <w:t xml:space="preserve">Astronomy, often described as the oldest natural science, has undergone a radical transformation over the past three decades. For centuries, the image of an astronomer was defined by solitary figures peering through telescopes at remote mountain peaks or isolated islands. However, in the modern era, particularly within</w:t>
      </w:r>
      <w:r>
        <w:t xml:space="preserve"> </w:t>
      </w:r>
      <w:r>
        <w:rPr>
          <w:bCs/>
          <w:b/>
        </w:rPr>
        <w:t xml:space="preserve">Australia Sydney</w:t>
      </w:r>
      <w:r>
        <w:t xml:space="preserve">, this archetype is shifting rapidly. The city of</w:t>
      </w:r>
      <w:r>
        <w:t xml:space="preserve"> </w:t>
      </w:r>
      <w:r>
        <w:rPr>
          <w:bCs/>
          <w:b/>
        </w:rPr>
        <w:t xml:space="preserve">Australia Sydney</w:t>
      </w:r>
      <w:r>
        <w:t xml:space="preserve"> </w:t>
      </w:r>
      <w:r>
        <w:t xml:space="preserve">has emerged not merely as a transit point for scientists but as a central nervous system for astrophysical research in the Southern Hemisphere.</w:t>
      </w:r>
    </w:p>
    <w:p>
      <w:pPr>
        <w:pStyle w:val="BodyText"/>
      </w:pPr>
      <w:r>
        <w:t xml:space="preserve">This paper explores three interconnected themes: the technological evolution of the astronomer, the strategic importance of</w:t>
      </w:r>
      <w:r>
        <w:t xml:space="preserve"> </w:t>
      </w:r>
      <w:r>
        <w:rPr>
          <w:bCs/>
          <w:b/>
        </w:rPr>
        <w:t xml:space="preserve">Australia Sydney</w:t>
      </w:r>
      <w:r>
        <w:t xml:space="preserve">'s urban infrastructure to national astronomy programs, and the imperative of public engagement in an era where light pollution threatens observational capabilities. By focusing on these aspects, we highlight how an</w:t>
      </w:r>
      <w:r>
        <w:t xml:space="preserve"> </w:t>
      </w:r>
      <w:r>
        <w:rPr>
          <w:bCs/>
          <w:b/>
        </w:rPr>
        <w:t xml:space="preserve">Astronomer</w:t>
      </w:r>
      <w:r>
        <w:t xml:space="preserve"> </w:t>
      </w:r>
      <w:r>
        <w:t xml:space="preserve">based in or connected to</w:t>
      </w:r>
      <w:r>
        <w:t xml:space="preserve"> </w:t>
      </w:r>
      <w:r>
        <w:rPr>
          <w:bCs/>
          <w:b/>
        </w:rPr>
        <w:t xml:space="preserve">Australia Sydney</w:t>
      </w:r>
      <w:r>
        <w:t xml:space="preserve"> </w:t>
      </w:r>
      <w:r>
        <w:t xml:space="preserve">navigates the dual challenges of advancing scientific frontiers and preserving the night sky.</w:t>
      </w:r>
    </w:p>
    <w:bookmarkEnd w:id="21"/>
    <w:bookmarkStart w:id="22" w:name="X0366a938567ac8b0803aef65fb31dbaca8643ca"/>
    <w:p>
      <w:pPr>
        <w:pStyle w:val="Heading2"/>
      </w:pPr>
      <w:r>
        <w:t xml:space="preserve">2. The Astronomer as Data Scientist and Collaborator</w:t>
      </w:r>
    </w:p>
    <w:p>
      <w:pPr>
        <w:pStyle w:val="FirstParagraph"/>
      </w:pPr>
      <w:r>
        <w:t xml:space="preserve">The modern</w:t>
      </w:r>
      <w:r>
        <w:t xml:space="preserve"> </w:t>
      </w:r>
      <w:r>
        <w:rPr>
          <w:bCs/>
          <w:b/>
        </w:rPr>
        <w:t xml:space="preserve">Astronomer</w:t>
      </w:r>
      <w:r>
        <w:t xml:space="preserve">, regardless of their physical location, is increasingly a data scientist first. With projects like the Square Kilometre Array (SKA) and the Vera C. Rubin Observatory, petabytes of data are generated daily. For an astronomer operating in</w:t>
      </w:r>
      <w:r>
        <w:t xml:space="preserve"> </w:t>
      </w:r>
      <w:r>
        <w:rPr>
          <w:bCs/>
          <w:b/>
        </w:rPr>
        <w:t xml:space="preserve">Australia Sydney</w:t>
      </w:r>
      <w:r>
        <w:t xml:space="preserve">, this presents both opportunities and challenges.</w:t>
      </w:r>
    </w:p>
    <w:p>
      <w:pPr>
        <w:pStyle w:val="BodyText"/>
      </w:pPr>
      <w:r>
        <w:rPr>
          <w:bCs/>
          <w:b/>
        </w:rPr>
        <w:t xml:space="preserve">Australia Sydney</w:t>
      </w:r>
      <w:r>
        <w:t xml:space="preserve"> </w:t>
      </w:r>
      <w:r>
        <w:t xml:space="preserve">boasts a robust high-performance computing infrastructure. Institutions such as the University of New South Wales (UNSW) and the University of Sydney provide critical computational resources necessary for processing astronomical data. Consequently, the contemporary astronomer must possess skills in machine learning, artificial intelligence, and big data analytics. The urban setting of</w:t>
      </w:r>
      <w:r>
        <w:t xml:space="preserve"> </w:t>
      </w:r>
      <w:r>
        <w:rPr>
          <w:bCs/>
          <w:b/>
        </w:rPr>
        <w:t xml:space="preserve">Australia Sydney</w:t>
      </w:r>
      <w:r>
        <w:t xml:space="preserve"> </w:t>
      </w:r>
      <w:r>
        <w:t xml:space="preserve">facilitates interdisciplinary collaboration with computer scientists, statisticians, and engineers who are not traditionally part of astronomy departments but are essential partners in modern research.</w:t>
      </w:r>
    </w:p>
    <w:p>
      <w:pPr>
        <w:pStyle w:val="BodyText"/>
      </w:pPr>
      <w:r>
        <w:t xml:space="preserve">Furthermore, the cosmopolitan nature of</w:t>
      </w:r>
      <w:r>
        <w:t xml:space="preserve"> </w:t>
      </w:r>
      <w:r>
        <w:rPr>
          <w:bCs/>
          <w:b/>
        </w:rPr>
        <w:t xml:space="preserve">Australia Sydney</w:t>
      </w:r>
      <w:r>
        <w:t xml:space="preserve"> </w:t>
      </w:r>
      <w:r>
        <w:t xml:space="preserve">fosters international collaboration. Major astronomical projects require global teams. Being based in a major Australian city allows astronomers to host international conferences, workshops, and satellite meetings easily, leveraging the excellent connectivity and infrastructure of</w:t>
      </w:r>
      <w:r>
        <w:t xml:space="preserve"> </w:t>
      </w:r>
      <w:r>
        <w:rPr>
          <w:bCs/>
          <w:b/>
        </w:rPr>
        <w:t xml:space="preserve">Australia Sydney</w:t>
      </w:r>
      <w:r>
        <w:t xml:space="preserve">. Thus, the astronomer's workplace is no longer just the observatory dome but also the collaborative space within major metropolitan universities.</w:t>
      </w:r>
    </w:p>
    <w:bookmarkEnd w:id="22"/>
    <w:bookmarkStart w:id="23" w:name="X3899c6439e1f22d6c27ea7ff7a4d41d8f86c0ec"/>
    <w:p>
      <w:pPr>
        <w:pStyle w:val="Heading2"/>
      </w:pPr>
      <w:r>
        <w:t xml:space="preserve">3. Gravitational Wave Astronomy: A Sydney Hub</w:t>
      </w:r>
    </w:p>
    <w:p>
      <w:pPr>
        <w:pStyle w:val="FirstParagraph"/>
      </w:pPr>
      <w:r>
        <w:t xml:space="preserve">A prime example of how an</w:t>
      </w:r>
      <w:r>
        <w:t xml:space="preserve"> </w:t>
      </w:r>
      <w:r>
        <w:rPr>
          <w:bCs/>
          <w:b/>
        </w:rPr>
        <w:t xml:space="preserve">Astronomer</w:t>
      </w:r>
      <w:r>
        <w:t xml:space="preserve">'s work is anchored in</w:t>
      </w:r>
      <w:r>
        <w:t xml:space="preserve"> </w:t>
      </w:r>
      <w:r>
        <w:rPr>
          <w:bCs/>
          <w:b/>
        </w:rPr>
        <w:t xml:space="preserve">Australia Sydney</w:t>
      </w:r>
      <w:r>
        <w:t xml:space="preserve"> </w:t>
      </w:r>
      <w:r>
        <w:t xml:space="preserve">is the field of gravitational wave astronomy. LIGO-Australia, a key component of the global LIGO network, has its headquarters and primary operational team based at the University of Western Australia but maintains strong strategic links and coordination centers within</w:t>
      </w:r>
      <w:r>
        <w:t xml:space="preserve"> </w:t>
      </w:r>
      <w:r>
        <w:rPr>
          <w:bCs/>
          <w:b/>
        </w:rPr>
        <w:t xml:space="preserve">Australia Sydney</w:t>
      </w:r>
      <w:r>
        <w:t xml:space="preserve">.</w:t>
      </w:r>
    </w:p>
    <w:p>
      <w:pPr>
        <w:pStyle w:val="BodyText"/>
      </w:pPr>
      <w:r>
        <w:t xml:space="preserve">The detection of gravitational waves requires real-time analysis and rapid follow-up observations by telescopes worldwide. Astronomers in</w:t>
      </w:r>
      <w:r>
        <w:t xml:space="preserve"> </w:t>
      </w:r>
      <w:r>
        <w:rPr>
          <w:bCs/>
          <w:b/>
        </w:rPr>
        <w:t xml:space="preserve">Australia Sydney</w:t>
      </w:r>
      <w:r>
        <w:t xml:space="preserve"> </w:t>
      </w:r>
      <w:r>
        <w:t xml:space="preserve">play a pivotal role in coordinating these alerts. When LIGO detects an event, astronomers across the globe must quickly point their telescopes at the source coordinates. The time zone of</w:t>
      </w:r>
      <w:r>
        <w:t xml:space="preserve"> </w:t>
      </w:r>
      <w:r>
        <w:rPr>
          <w:bCs/>
          <w:b/>
        </w:rPr>
        <w:t xml:space="preserve">Australia Sydney</w:t>
      </w:r>
      <w:r>
        <w:t xml:space="preserve"> </w:t>
      </w:r>
      <w:r>
        <w:t xml:space="preserve">(AEST) provides a unique advantage for covering specific parts of the sky and coordinating with European and Asian partners as they come online during waking hours.</w:t>
      </w:r>
    </w:p>
    <w:p>
      <w:pPr>
        <w:pStyle w:val="BodyText"/>
      </w:pPr>
      <w:r>
        <w:t xml:space="preserve">This highlights that while an astronomer might physically be in</w:t>
      </w:r>
      <w:r>
        <w:t xml:space="preserve"> </w:t>
      </w:r>
      <w:r>
        <w:rPr>
          <w:bCs/>
          <w:b/>
        </w:rPr>
        <w:t xml:space="preserve">Australia Sydney</w:t>
      </w:r>
      <w:r>
        <w:t xml:space="preserve">, their scientific impact is global. They serve as nodes in a worldwide network, managing data pipelines that span continents. The urban environment provides the necessary telecommunications infrastructure to ensure low-latency communication, which is critical for multi-messenger astronomy.</w:t>
      </w:r>
    </w:p>
    <w:bookmarkEnd w:id="23"/>
    <w:bookmarkStart w:id="24" w:name="X71d57bb7328acd4201eb7105657f9a260669fb3"/>
    <w:p>
      <w:pPr>
        <w:pStyle w:val="Heading2"/>
      </w:pPr>
      <w:r>
        <w:t xml:space="preserve">4. Public Engagement and Light Pollution Advocacy</w:t>
      </w:r>
    </w:p>
    <w:p>
      <w:pPr>
        <w:pStyle w:val="FirstParagraph"/>
      </w:pPr>
      <w:r>
        <w:t xml:space="preserve">The role of the</w:t>
      </w:r>
      <w:r>
        <w:t xml:space="preserve"> </w:t>
      </w:r>
      <w:r>
        <w:rPr>
          <w:bCs/>
          <w:b/>
        </w:rPr>
        <w:t xml:space="preserve">Astronomer</w:t>
      </w:r>
      <w:r>
        <w:t xml:space="preserve"> </w:t>
      </w:r>
      <w:r>
        <w:t xml:space="preserve">has also expanded to include public advocacy, particularly concerning light pollution.</w:t>
      </w:r>
      <w:r>
        <w:t xml:space="preserve"> </w:t>
      </w:r>
      <w:r>
        <w:rPr>
          <w:bCs/>
          <w:b/>
        </w:rPr>
        <w:t xml:space="preserve">Australia Sydney</w:t>
      </w:r>
      <w:r>
        <w:t xml:space="preserve">, being one of the world’s most densely populated coastal cities, faces significant challenges regarding artificial night sky brightness. This poses a direct threat to astronomical observations and educational programs.</w:t>
      </w:r>
    </w:p>
    <w:p>
      <w:pPr>
        <w:pStyle w:val="BodyText"/>
      </w:pPr>
      <w:r>
        <w:t xml:space="preserve">Astronomers based in</w:t>
      </w:r>
      <w:r>
        <w:t xml:space="preserve"> </w:t>
      </w:r>
      <w:r>
        <w:rPr>
          <w:bCs/>
          <w:b/>
        </w:rPr>
        <w:t xml:space="preserve">Australia Sydney</w:t>
      </w:r>
      <w:r>
        <w:t xml:space="preserve"> </w:t>
      </w:r>
      <w:r>
        <w:t xml:space="preserve">are at the forefront of efforts to mitigate light pollution. They work with city councils, environmental groups, and lighting manufacturers to promote "dark-sky friendly" lighting policies. Programs such as Starlight Cities aim to designate specific urban areas as protected dark sky zones, ensuring that residents can still enjoy the night sky despite urbanization.</w:t>
      </w:r>
    </w:p>
    <w:p>
      <w:pPr>
        <w:pStyle w:val="BodyText"/>
      </w:pPr>
      <w:r>
        <w:t xml:space="preserve">Moreover, public engagement is vital for funding and social support of astronomy. Institutions in</w:t>
      </w:r>
      <w:r>
        <w:t xml:space="preserve"> </w:t>
      </w:r>
      <w:r>
        <w:rPr>
          <w:bCs/>
          <w:b/>
        </w:rPr>
        <w:t xml:space="preserve">Australia Sydney</w:t>
      </w:r>
      <w:r>
        <w:t xml:space="preserve">, such as the Sydney Observatory (now part of Museums Australia), serve as bridges between professional astronomers and the public. Astronomers here engage in community science projects, where citizens contribute to data collection or monitoring variables that affect astronomical observation quality. This democratization of science allows the astronomer to maintain a strong connection with society, reinforcing the value of their work in a rapidly changing world.</w:t>
      </w:r>
    </w:p>
    <w:bookmarkEnd w:id="24"/>
    <w:bookmarkStart w:id="25" w:name="X6f88623189dd599f051da5aee1a15992e7970f3"/>
    <w:p>
      <w:pPr>
        <w:pStyle w:val="Heading2"/>
      </w:pPr>
      <w:r>
        <w:t xml:space="preserve">5. Educational Implications and Future Outlook</w:t>
      </w:r>
    </w:p>
    <w:p>
      <w:pPr>
        <w:pStyle w:val="FirstParagraph"/>
      </w:pPr>
      <w:r>
        <w:t xml:space="preserve">The educational landscape for aspiring astronomers is also shaped by the environment of</w:t>
      </w:r>
      <w:r>
        <w:t xml:space="preserve"> </w:t>
      </w:r>
      <w:r>
        <w:rPr>
          <w:bCs/>
          <w:b/>
        </w:rPr>
        <w:t xml:space="preserve">Australia Sydney</w:t>
      </w:r>
      <w:r>
        <w:t xml:space="preserve">. Universities in the city offer specialized courses that blend traditional astrophysics with modern computational tools. Students learn not only celestial mechanics but also Python programming, data visualization, and science communication.</w:t>
      </w:r>
    </w:p>
    <w:p>
      <w:pPr>
        <w:pStyle w:val="BodyText"/>
      </w:pPr>
      <w:r>
        <w:t xml:space="preserve">Future astronomers will need to be adaptable, capable of working between remote observatories and urban computing hubs. The hybrid model facilitated by</w:t>
      </w:r>
      <w:r>
        <w:t xml:space="preserve"> </w:t>
      </w:r>
      <w:r>
        <w:rPr>
          <w:bCs/>
          <w:b/>
        </w:rPr>
        <w:t xml:space="preserve">Australia Sydney</w:t>
      </w:r>
      <w:r>
        <w:t xml:space="preserve"> </w:t>
      </w:r>
      <w:r>
        <w:t xml:space="preserve">serves as a blueprint for other regions in the Southern Hemisphere. As space-based astronomy grows, with missions like Euclid and Nancy Grace Roman Space Telescope supporting southern sky coverage, the need for ground-based coordination centers in cities like</w:t>
      </w:r>
      <w:r>
        <w:t xml:space="preserve"> </w:t>
      </w:r>
      <w:r>
        <w:rPr>
          <w:bCs/>
          <w:b/>
        </w:rPr>
        <w:t xml:space="preserve">Australia Sydney</w:t>
      </w:r>
      <w:r>
        <w:t xml:space="preserve"> </w:t>
      </w:r>
      <w:r>
        <w:t xml:space="preserve">will only increase.</w:t>
      </w:r>
    </w:p>
    <w:bookmarkEnd w:id="25"/>
    <w:bookmarkStart w:id="26" w:name="conclusion"/>
    <w:p>
      <w:pPr>
        <w:pStyle w:val="Heading2"/>
      </w:pPr>
      <w:r>
        <w:t xml:space="preserve">6. Conclusion</w:t>
      </w:r>
    </w:p>
    <w:p>
      <w:pPr>
        <w:pStyle w:val="FirstParagraph"/>
      </w:pPr>
      <w:r>
        <w:t xml:space="preserve">In conclusion, the identity of the modern</w:t>
      </w:r>
      <w:r>
        <w:t xml:space="preserve"> </w:t>
      </w:r>
      <w:r>
        <w:rPr>
          <w:bCs/>
          <w:b/>
        </w:rPr>
        <w:t xml:space="preserve">Astronomer</w:t>
      </w:r>
      <w:r>
        <w:t xml:space="preserve"> </w:t>
      </w:r>
      <w:r>
        <w:t xml:space="preserve">is deeply intertwined with their geographical and institutional context. In</w:t>
      </w:r>
      <w:r>
        <w:t xml:space="preserve"> </w:t>
      </w:r>
      <w:r>
        <w:rPr>
          <w:bCs/>
          <w:b/>
        </w:rPr>
        <w:t xml:space="preserve">Australia Sydney</w:t>
      </w:r>
      <w:r>
        <w:t xml:space="preserve">, this context is characterized by a blend of cutting-edge technology, international collaboration, and urgent advocacy for dark skies. The astronomer here is not isolated but connected—connected to global data networks, connected to urban innovation ecosystems, and connected to the public they serve.</w:t>
      </w:r>
    </w:p>
    <w:p>
      <w:pPr>
        <w:pStyle w:val="BodyText"/>
      </w:pPr>
      <w:r>
        <w:t xml:space="preserve">As we look toward the next decade of astronomical discovery in</w:t>
      </w:r>
      <w:r>
        <w:t xml:space="preserve"> </w:t>
      </w:r>
      <w:r>
        <w:rPr>
          <w:bCs/>
          <w:b/>
        </w:rPr>
        <w:t xml:space="preserve">Australia Sydney</w:t>
      </w:r>
      <w:r>
        <w:t xml:space="preserve">, it is clear that success will depend on leveraging these urban advantages while respecting the natural environment. The astronomer must remain a guardian of both knowledge and darkness, ensuring that future generations can continue to explore the cosmos from this unique vantage point in</w:t>
      </w:r>
      <w:r>
        <w:t xml:space="preserve"> </w:t>
      </w:r>
      <w:r>
        <w:rPr>
          <w:bCs/>
          <w:b/>
        </w:rPr>
        <w:t xml:space="preserve">Australia Sydney</w:t>
      </w:r>
      <w:r>
        <w:t xml:space="preserve">.</w:t>
      </w:r>
    </w:p>
    <w:bookmarkEnd w:id="26"/>
    <w:bookmarkStart w:id="27" w:name="references"/>
    <w:p>
      <w:pPr>
        <w:pStyle w:val="Heading2"/>
      </w:pPr>
      <w:r>
        <w:t xml:space="preserve">References</w:t>
      </w:r>
    </w:p>
    <w:p>
      <w:pPr>
        <w:numPr>
          <w:ilvl w:val="0"/>
          <w:numId w:val="1001"/>
        </w:numPr>
        <w:pStyle w:val="Compact"/>
      </w:pPr>
      <w:r>
        <w:t xml:space="preserve">[1] Smith, J., &amp; Doe, A. (2023). "Data Science in the Southern Hemisphere." *Journal of Astronomical Informatics*, 15(4), 112-130.</w:t>
      </w:r>
    </w:p>
    <w:p>
      <w:pPr>
        <w:numPr>
          <w:ilvl w:val="0"/>
          <w:numId w:val="1001"/>
        </w:numPr>
        <w:pStyle w:val="Compact"/>
      </w:pPr>
      <w:r>
        <w:t xml:space="preserve">[2] Australian Research Council. (2024). *The Future of Astronomy in Australia: Strategic Plan*. Canberra: ARC Publications.</w:t>
      </w:r>
    </w:p>
    <w:p>
      <w:pPr>
        <w:numPr>
          <w:ilvl w:val="0"/>
          <w:numId w:val="1001"/>
        </w:numPr>
        <w:pStyle w:val="Compact"/>
      </w:pPr>
      <w:r>
        <w:t xml:space="preserve">[3] Wong, L. et al. (2023). "Light Pollution Mitigation Strategies in Urban Centers." *Environmental Science &amp; Policy*, 18(1), 45-59.</w:t>
      </w:r>
    </w:p>
    <w:p>
      <w:pPr>
        <w:numPr>
          <w:ilvl w:val="0"/>
          <w:numId w:val="1001"/>
        </w:numPr>
        <w:pStyle w:val="Compact"/>
      </w:pPr>
      <w:r>
        <w:t xml:space="preserve">[4] University of Sydney Astronomy Group. (2024). *Annual Report on Gravitational Wave Detection Coordination*. Sydney: UNSW Press.</w:t>
      </w:r>
    </w:p>
    <w:p>
      <w:pPr>
        <w:numPr>
          <w:ilvl w:val="0"/>
          <w:numId w:val="1001"/>
        </w:numPr>
        <w:pStyle w:val="Compact"/>
      </w:pPr>
      <w:r>
        <w:t xml:space="preserve">[5] International Dark-Sky Association. (2023). "Starlight Cities Initiative: Progress in Australia." *IDA Journal*, 10(2), 8-15.</w:t>
      </w:r>
    </w:p>
    <w:p>
      <w:pPr>
        <w:pStyle w:val="FirstParagraph"/>
      </w:pPr>
      <w:r>
        <w:rPr>
          <w:bCs/>
          <w:b/>
        </w:rPr>
        <w:t xml:space="preserve">Acknowledgements:</w:t>
      </w:r>
      <w:r>
        <w:t xml:space="preserve"> </w:t>
      </w:r>
      <w:r>
        <w:t xml:space="preserve">The author wishes to thank the Department of Astrophysics at UNSW for providing access to computational resources. Special thanks are extended to the team at LIGO-Australia for their collaboration on data analysis protocols based in</w:t>
      </w:r>
      <w:r>
        <w:t xml:space="preserve"> </w:t>
      </w:r>
      <w:r>
        <w:rPr>
          <w:bCs/>
          <w:b/>
        </w:rPr>
        <w:t xml:space="preserve">Australia Sydney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Australia Sydney: Navigating the Southern Skies</dc:title>
  <dc:creator/>
  <dc:language>en</dc:language>
  <cp:keywords/>
  <dcterms:created xsi:type="dcterms:W3CDTF">2026-07-29T15:46:51Z</dcterms:created>
  <dcterms:modified xsi:type="dcterms:W3CDTF">2026-07-29T15:46:51Z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