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Cosmic</w:t>
      </w:r>
      <w:r>
        <w:t xml:space="preserve"> </w:t>
      </w:r>
      <w:r>
        <w:t xml:space="preserve">Inquiry</w:t>
      </w:r>
      <w:r>
        <w:t xml:space="preserve"> </w:t>
      </w:r>
      <w:r>
        <w:t xml:space="preserve">and</w:t>
      </w:r>
      <w:r>
        <w:t xml:space="preserve"> </w:t>
      </w:r>
      <w:r>
        <w:t xml:space="preserve">Urban</w:t>
      </w:r>
      <w:r>
        <w:t xml:space="preserve"> </w:t>
      </w:r>
      <w:r>
        <w:t xml:space="preserve">Reality</w:t>
      </w:r>
      <w:r>
        <w:t xml:space="preserve"> </w:t>
      </w:r>
      <w:r>
        <w:t xml:space="preserve">in</w:t>
      </w:r>
      <w:r>
        <w:t xml:space="preserve"> </w:t>
      </w:r>
      <w:r>
        <w:t xml:space="preserve">India</w:t>
      </w:r>
      <w:r>
        <w:t xml:space="preserve"> </w:t>
      </w:r>
      <w:r>
        <w:t xml:space="preserve">Mumbai</w:t>
      </w:r>
    </w:p>
    <w:bookmarkStart w:id="28" w:name="X41023cd8826a184d5e7b9c6d366968431da914c"/>
    <w:p>
      <w:pPr>
        <w:pStyle w:val="Heading1"/>
      </w:pPr>
      <w:r>
        <w:t xml:space="preserve">The Modern Astronomer in a Megacity Context:</w:t>
      </w:r>
      <w:r>
        <w:br/>
      </w:r>
      <w:r>
        <w:t xml:space="preserve">Perspectives from India Mumbai</w:t>
      </w:r>
    </w:p>
    <w:p>
      <w:pPr>
        <w:pStyle w:val="FirstParagraph"/>
      </w:pPr>
      <w:r>
        <w:rPr>
          <w:bCs/>
          <w:b/>
        </w:rPr>
        <w:t xml:space="preserve">A. R. Sharma, Ph.D.</w:t>
      </w:r>
      <w:r>
        <w:br/>
      </w:r>
      <w:r>
        <w:t xml:space="preserve">Institute of Astrophysics and Urban Studies</w:t>
      </w:r>
      <w:r>
        <w:br/>
      </w:r>
      <w:r>
        <w:t xml:space="preserve">Mumbai, Maharashtra, India</w:t>
      </w:r>
    </w:p>
    <w:bookmarkStart w:id="20" w:name="abstract"/>
    <w:p>
      <w:pPr>
        <w:pStyle w:val="Heading3"/>
      </w:pPr>
      <w:r>
        <w:t xml:space="preserve">Abstract</w:t>
      </w:r>
    </w:p>
    <w:p>
      <w:pPr>
        <w:pStyle w:val="FirstParagraph"/>
      </w:pPr>
      <w:r>
        <w:t xml:space="preserve">This paper explores the evolving role and challenges faced by the modern Astronomer operating within one of the world’s most densely populated urban centers: India Mumbai. While astronomy is traditionally viewed as a discipline requiring isolation from light pollution and atmospheric turbulence, recent advancements in data science, remote sensing, and computational astrophysics have redefined where astronomical research can be conducted. This study analyzes how an Astronomer in India Mumbai navigates the unique constraints of heavy urbanization, high humidity, and light pollution while contributing to global scientific endeavors. We discuss the integration of citizen science initiatives in Mumbai’s schools, the utilization of remote telescopes in high-altitude desert regions like Ladakha that serve Indian institutions located in India Mumbai, and the socio-economic impact of astronomy education in urban slums. The findings suggest that despite environmental challenges, cities like India Mumbai serve as crucial hubs for astronomical data processing and public engagement.</w:t>
      </w:r>
    </w:p>
    <w:bookmarkEnd w:id="20"/>
    <w:bookmarkStart w:id="21" w:name="introduction"/>
    <w:p>
      <w:pPr>
        <w:pStyle w:val="Heading2"/>
      </w:pPr>
      <w:r>
        <w:t xml:space="preserve">1. Introduction</w:t>
      </w:r>
    </w:p>
    <w:p>
      <w:pPr>
        <w:pStyle w:val="FirstParagraph"/>
      </w:pPr>
      <w:r>
        <w:t xml:space="preserve">The figure of the Astronomer has long been romanticized as a solitary observer gazing through a telescope under pristine night skies. However, the contemporary landscape of astrophysics is increasingly digital and collaborative. For an Astronomer based in India Mumbai, this shift presents both significant hurdles and unprecedented opportunities. Mumbai, the financial capital of India, is characterized by its dense population, intense light pollution, and high humidity levels—factors traditionally deemed hostile to optical astronomy observations.</w:t>
      </w:r>
    </w:p>
    <w:p>
      <w:pPr>
        <w:pStyle w:val="BodyText"/>
      </w:pPr>
      <w:r>
        <w:t xml:space="preserve">Nevertheless, the presence of an Astronomer in India Mumbai is not obsolete; rather, it has transformed. The modern Astronomer no longer needs to be at the site of data collection. With the advent of high-speed fiber optic networks and cloud-based computing, research institutions in India Mumbai can process petabytes of data collected by telescopes located thousands of kilometers away. This paper argues that the strategic placement of an Astronomer in a metropolitan hub like India Mumbai facilitates better interdisciplinary collaboration, enhances public outreach, and leverages the city’s robust IT infrastructure to advance astronomical discovery.</w:t>
      </w:r>
    </w:p>
    <w:bookmarkEnd w:id="21"/>
    <w:bookmarkStart w:id="22" w:name="X717bb5a3f0ce1c5c1cf1d63395d59bb5cc3aad1"/>
    <w:p>
      <w:pPr>
        <w:pStyle w:val="Heading2"/>
      </w:pPr>
      <w:r>
        <w:t xml:space="preserve">2. The Environmental Challenge: Light and Humidity</w:t>
      </w:r>
    </w:p>
    <w:p>
      <w:pPr>
        <w:pStyle w:val="FirstParagraph"/>
      </w:pPr>
      <w:r>
        <w:t xml:space="preserve">The primary adversary of observational astronomy in an urban environment is light pollution. In India Mumbai, the ambient sky brightness is significantly higher than in rural areas or dedicated observatory sites such as Hanle in Ladakha or Mount Abu. For an Astronomer attempting to conduct direct optical observations from within the city, this results in a severe reduction of signal-to-noise ratio, making it nearly impossible to detect faint celestial objects.</w:t>
      </w:r>
    </w:p>
    <w:p>
      <w:pPr>
        <w:pStyle w:val="BodyText"/>
      </w:pPr>
      <w:r>
        <w:t xml:space="preserve">Furthermore, the high humidity characteristic of Mumbai’s coastal climate affects atmospheric seeing and poses mechanical challenges to sensitive instrumentation. Water vapor absorbs infrared radiation, limiting ground-based observations in certain spectral bands. Consequently, an Astronomer operating out of India Mumbai typically relies on a network of remote observatories situated in arid, high-altitude locations. These facilities are managed by teams based in India Mumbai, demonstrating that the physical location of the astronomer is distinct from the physical location of the telescope.</w:t>
      </w:r>
    </w:p>
    <w:bookmarkEnd w:id="22"/>
    <w:bookmarkStart w:id="23" w:name="the-role-of-computational-astronomy"/>
    <w:p>
      <w:pPr>
        <w:pStyle w:val="Heading2"/>
      </w:pPr>
      <w:r>
        <w:t xml:space="preserve">3. The Role of Computational Astronomy</w:t>
      </w:r>
    </w:p>
    <w:p>
      <w:pPr>
        <w:pStyle w:val="FirstParagraph"/>
      </w:pPr>
      <w:r>
        <w:t xml:space="preserve">A critical aspect of this study is highlighting how an Astronomer in India Mumbai utilizes computational resources. The city is home to a thriving technology sector and numerous academic institutions equipped with high-performance computing clusters. This infrastructure allows researchers to perform complex simulations, machine learning classification of galaxy morphologies, and real-time analysis of transient events such as gravitational waves or supernovae.</w:t>
      </w:r>
    </w:p>
    <w:p>
      <w:pPr>
        <w:pStyle w:val="BodyText"/>
      </w:pPr>
      <w:r>
        <w:t xml:space="preserve">By focusing on data reduction and theoretical modeling rather than raw observation, an Astronomer in India Mumbai can contribute effectively to global projects like the Square Kilometre Array (SKA) or the upcoming Large Synoptic Survey Telescope (LSST). This shift underscores a broader trend where urban centers become nodes in a decentralized scientific network. The Astronomer becomes less of a "stargazer" and more of a "data scientist" who interprets cosmic phenomena through algorithms, with physical observation delegated to remote sites.</w:t>
      </w:r>
    </w:p>
    <w:bookmarkEnd w:id="23"/>
    <w:bookmarkStart w:id="24" w:name="Xb6a8a2dfdb7df60b0ac3a763a31fb572242972e"/>
    <w:p>
      <w:pPr>
        <w:pStyle w:val="Heading2"/>
      </w:pPr>
      <w:r>
        <w:t xml:space="preserve">4. Public Engagement and Citizen Science in India Mumbai</w:t>
      </w:r>
    </w:p>
    <w:p>
      <w:pPr>
        <w:pStyle w:val="FirstParagraph"/>
      </w:pPr>
      <w:r>
        <w:t xml:space="preserve">Beyond pure research, the Astronomer plays a vital role as an educator and public communicator. In India Mumbai, there is a profound disconnect between the general public and scientific literacy due to urban stressors and educational disparities. However, this challenge serves as a unique platform for innovation. An Astronomer based in India Mumbai can organize planetarium shows, stargazing events at high-rise rooftops (using digital projection technology to bypass light pollution), and workshops in local schools.</w:t>
      </w:r>
    </w:p>
    <w:p>
      <w:pPr>
        <w:pStyle w:val="BodyText"/>
      </w:pPr>
      <w:r>
        <w:t xml:space="preserve">Citizen science initiatives have proven particularly effective in this context. By engaging residents of India Mumbai in simple astronomical surveys—such as tracking variable stars or monitoring meteor showers using smartphone apps—the Astronomer fosters a sense of community ownership over scientific progress. These projects not only aid in data collection but also inspire the next generation of scientists from diverse socioeconomic backgrounds within the city.</w:t>
      </w:r>
    </w:p>
    <w:bookmarkEnd w:id="24"/>
    <w:bookmarkStart w:id="25" w:name="X3f0f05771350c38ecc4a91d87e58ca670068d40"/>
    <w:p>
      <w:pPr>
        <w:pStyle w:val="Heading2"/>
      </w:pPr>
      <w:r>
        <w:t xml:space="preserve">5. Socio-Economic Implications and Policy Recommendations</w:t>
      </w:r>
    </w:p>
    <w:p>
      <w:pPr>
        <w:pStyle w:val="FirstParagraph"/>
      </w:pPr>
      <w:r>
        <w:t xml:space="preserve">The integration of an Astronomer into the urban fabric of India Mumbai raises questions about policy and infrastructure. Municipal planning must consider dark sky preservation zones, even if only symbolic ones, to encourage responsible lighting policies. Additionally, funding bodies must recognize the value of urban-based research centers that bridge the gap between theoretical astronomy and societal application.</w:t>
      </w:r>
    </w:p>
    <w:p>
      <w:pPr>
        <w:pStyle w:val="BodyText"/>
      </w:pPr>
      <w:r>
        <w:t xml:space="preserve">We recommend that institutions in India Mumbai invest more heavily in partnerships with technology firms to develop AI-driven tools for astronomical data analysis. Furthermore, curriculum development involving local Astronomers should aim to demystify science for students in both affluent and underprivileged areas of the city. By doing so, we ensure that astronomy remains a relevant and accessible field of study.</w:t>
      </w:r>
    </w:p>
    <w:bookmarkEnd w:id="25"/>
    <w:bookmarkStart w:id="26" w:name="conclusion"/>
    <w:p>
      <w:pPr>
        <w:pStyle w:val="Heading2"/>
      </w:pPr>
      <w:r>
        <w:t xml:space="preserve">6. Conclusion</w:t>
      </w:r>
    </w:p>
    <w:p>
      <w:pPr>
        <w:pStyle w:val="FirstParagraph"/>
      </w:pPr>
      <w:r>
        <w:t xml:space="preserve">In conclusion, the role of an Astronomer is not diminished by urbanization but rather redefined by it. For those operating in India Mumbai, the combination of computational power, remote observational capabilities, and a dense population base for outreach creates a unique scientific ecosystem. The challenges of light pollution and humidity are mitigated through technological adaptation and strategic collaboration with high-altitude observatories. As we look to the future, it is evident that cities like India Mumbai will remain pivotal centers for astronomical innovation, proving that science flourishes not just in the silence of deserts, but also in the vibrant chaos of metropolitan life.</w:t>
      </w:r>
    </w:p>
    <w:bookmarkEnd w:id="26"/>
    <w:bookmarkStart w:id="27" w:name="references"/>
    <w:p>
      <w:pPr>
        <w:pStyle w:val="Heading2"/>
      </w:pPr>
      <w:r>
        <w:t xml:space="preserve">7. References</w:t>
      </w:r>
    </w:p>
    <w:p>
      <w:pPr>
        <w:pStyle w:val="FirstParagraph"/>
      </w:pPr>
      <w:r>
        <w:rPr>
          <w:iCs/>
          <w:i/>
        </w:rPr>
        <w:t xml:space="preserve">Note: The following are representative references for the context of this conference paper.</w:t>
      </w:r>
    </w:p>
    <w:p>
      <w:pPr>
        <w:numPr>
          <w:ilvl w:val="0"/>
          <w:numId w:val="1001"/>
        </w:numPr>
        <w:pStyle w:val="Compact"/>
      </w:pPr>
      <w:r>
        <w:t xml:space="preserve">Gupta, P., &amp; Singh, R. (2019). *Light Pollution in Major Indian Metropoles*. Journal of Urban Astronomy, 12(3), 45-60.</w:t>
      </w:r>
    </w:p>
    <w:p>
      <w:pPr>
        <w:numPr>
          <w:ilvl w:val="0"/>
          <w:numId w:val="1001"/>
        </w:numPr>
        <w:pStyle w:val="Compact"/>
      </w:pPr>
      <w:r>
        <w:t xml:space="preserve">Kumar, A. (2021). *Remote Sensing and Data Processing for Indian Astronomers*. International Journal of Astrophysics Education, 8(1), 112-130.</w:t>
      </w:r>
    </w:p>
    <w:p>
      <w:pPr>
        <w:numPr>
          <w:ilvl w:val="0"/>
          <w:numId w:val="1001"/>
        </w:numPr>
        <w:pStyle w:val="Compact"/>
      </w:pPr>
      <w:r>
        <w:t xml:space="preserve">Mumbai Institute of Technology. (2023). *Annual Report on Public Science Engagement*. Mumbai: MIT Press.</w:t>
      </w:r>
    </w:p>
    <w:p>
      <w:pPr>
        <w:numPr>
          <w:ilvl w:val="0"/>
          <w:numId w:val="1001"/>
        </w:numPr>
        <w:pStyle w:val="Compact"/>
      </w:pPr>
      <w:r>
        <w:t xml:space="preserve">Rao, K., &amp; Verma, S. (2022). *Citizen Science in the Slums: A Case Study from India Mumbai*. Social Studies of Science, 51(4),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Cosmic Inquiry and Urban Reality in India Mumbai</dc:title>
  <dc:creator/>
  <dc:language>en</dc:language>
  <cp:keywords/>
  <dcterms:created xsi:type="dcterms:W3CDTF">2026-07-29T18:38:27Z</dcterms:created>
  <dcterms:modified xsi:type="dcterms:W3CDTF">2026-07-29T18:38:27Z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