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Celestial</w:t>
      </w:r>
      <w:r>
        <w:t xml:space="preserve"> </w:t>
      </w:r>
      <w:r>
        <w:t xml:space="preserve">Horizon:</w:t>
      </w:r>
      <w:r>
        <w:t xml:space="preserve"> </w:t>
      </w:r>
      <w:r>
        <w:t xml:space="preserve">Proceedings</w:t>
      </w:r>
      <w:r>
        <w:t xml:space="preserve"> </w:t>
      </w:r>
      <w:r>
        <w:t xml:space="preserve">of</w:t>
      </w:r>
      <w:r>
        <w:t xml:space="preserve"> </w:t>
      </w:r>
      <w:r>
        <w:t xml:space="preserve">the</w:t>
      </w:r>
      <w:r>
        <w:t xml:space="preserve"> </w:t>
      </w:r>
      <w:r>
        <w:t xml:space="preserve">International</w:t>
      </w:r>
      <w:r>
        <w:t xml:space="preserve"> </w:t>
      </w:r>
      <w:r>
        <w:t xml:space="preserve">Astronomical</w:t>
      </w:r>
      <w:r>
        <w:t xml:space="preserve"> </w:t>
      </w:r>
      <w:r>
        <w:t xml:space="preserve">Symposium</w:t>
      </w:r>
      <w:r>
        <w:t xml:space="preserve"> </w:t>
      </w:r>
      <w:r>
        <w:t xml:space="preserve">in</w:t>
      </w:r>
      <w:r>
        <w:t xml:space="preserve"> </w:t>
      </w:r>
      <w:r>
        <w:t xml:space="preserve">Italy,</w:t>
      </w:r>
      <w:r>
        <w:t xml:space="preserve"> </w:t>
      </w:r>
      <w:r>
        <w:t xml:space="preserve">Milan</w:t>
      </w:r>
    </w:p>
    <w:bookmarkStart w:id="29" w:name="X045ac18bad4e69627b476c77954180cf34078fb"/>
    <w:p>
      <w:pPr>
        <w:pStyle w:val="Heading1"/>
      </w:pPr>
      <w:r>
        <w:t xml:space="preserve">The Convergence of History and Science in the Sky</w:t>
      </w:r>
    </w:p>
    <w:bookmarkStart w:id="28" w:name="X3adc0a1a8dba0eb60b1bea7a38ef73be281a99b"/>
    <w:p>
      <w:pPr>
        <w:pStyle w:val="Heading2"/>
      </w:pPr>
      <w:r>
        <w:t xml:space="preserve">A Conference Paper Presented at the International Symposium on Astronomical Sciences</w:t>
      </w:r>
    </w:p>
    <w:p>
      <w:pPr>
        <w:pStyle w:val="FirstParagraph"/>
      </w:pPr>
      <w:r>
        <w:rPr>
          <w:bCs/>
          <w:b/>
        </w:rPr>
        <w:t xml:space="preserve">Held in Italy, Milan:</w:t>
      </w:r>
      <w:r>
        <w:br/>
      </w:r>
      <w:r>
        <w:rPr>
          <w:iCs/>
          <w:i/>
        </w:rPr>
        <w:t xml:space="preserve">Date: October 14–16, 2023</w:t>
      </w:r>
    </w:p>
    <w:p>
      <w:pPr>
        <w:pStyle w:val="BodyText"/>
      </w:pPr>
      <w:r>
        <w:rPr>
          <w:bCs/>
          <w:b/>
        </w:rPr>
        <w:t xml:space="preserve">Abstract:</w:t>
      </w:r>
      <w:r>
        <w:t xml:space="preserve"> </w:t>
      </w:r>
      <w:r>
        <w:t xml:space="preserve">This paper explores the evolving role of the modern Astronomer within the context of global scientific collaboration, with a specific focus on recent developments showcased during our gathering in Italy, Milan. As urbanization light pollution increases and technological barriers to space observation lower, the definition and methodology of astronomical research are undergoing a profound transformation. By examining case studies presented in Milan regarding multi-messenger astronomy and public engagement through digital humanities, we argue that the Astronomer must now serve not only as a researcher but also as an educator and cultural mediator. The choice of Italy, Milan, for this discourse is symbolic; it represents the intersection of industrial innovation and deep historical reverence for the cosmos.</w:t>
      </w:r>
    </w:p>
    <w:bookmarkStart w:id="20" w:name="introduction-the-setting-in-italy-milan"/>
    <w:p>
      <w:pPr>
        <w:pStyle w:val="Heading3"/>
      </w:pPr>
      <w:r>
        <w:t xml:space="preserve">1. Introduction: The Setting in Italy, Milan</w:t>
      </w:r>
    </w:p>
    <w:p>
      <w:pPr>
        <w:pStyle w:val="FirstParagraph"/>
      </w:pPr>
      <w:r>
        <w:t xml:space="preserve">The decision to host this significant academic exchange in Italy, Milan was not merely logistical but deeply thematic. Milan has long stood as a beacon of design, innovation, and industrial progress within the heart of Europe. However beneath its sleek modern facade lies a rich intellectual history that stretches back centuries. To convene in Italy, Milan allows scholars to reflect upon how contemporary science builds upon the foundations laid by historical figures who once looked to the same sky from this very region. The city’s vibrant atmosphere provides a unique backdrop for discussing the future of astronomy, blending cutting-edge technology with a profound respect for heritage.</w:t>
      </w:r>
    </w:p>
    <w:p>
      <w:pPr>
        <w:pStyle w:val="BodyText"/>
      </w:pPr>
      <w:r>
        <w:t xml:space="preserve">In recent years, the field has seen an unprecedented influx of data-driven research methodologies. The traditional Astronomer, often depicted as an individual gazing through a telescope in isolation, is rapidly being replaced by teams of interdisciplinary specialists analyzing petabytes of data from satellite constellations and ground-based interferometers. This paper argues that while technology drives discovery, the human element—the intuition and curiosity of the Astronomer—remains the primary engine of scientific breakthroughs.</w:t>
      </w:r>
    </w:p>
    <w:bookmarkEnd w:id="20"/>
    <w:bookmarkStart w:id="21" w:name="Xeabbb6992d38d850873f5674ccf7d61dee9fe7a"/>
    <w:p>
      <w:pPr>
        <w:pStyle w:val="Heading3"/>
      </w:pPr>
      <w:r>
        <w:t xml:space="preserve">2. The Modern Astronomer: From Observation to Data Science</w:t>
      </w:r>
    </w:p>
    <w:p>
      <w:pPr>
        <w:pStyle w:val="FirstParagraph"/>
      </w:pPr>
      <w:r>
        <w:t xml:space="preserve">The contemporary landscape of astrophysics demands a new skill set from every practicing Astronomer. In Italy, Milan hosted several workshops dedicated to machine learning applications in celestial mapping and exoplanet detection. These sessions highlighted how artificial intelligence is augmenting the capabilities of human researchers, allowing for the identification of anomalies that might otherwise go unnoticed.</w:t>
      </w:r>
    </w:p>
    <w:p>
      <w:pPr>
        <w:pStyle w:val="BodyText"/>
      </w:pPr>
      <w:r>
        <w:t xml:space="preserve">However, a critical discussion emerged regarding the potential dehumanization of science. If algorithms make the primary discoveries, what is the role of the Astronomer? The consensus reached during these panels in Italy was clear: technology is a tool, but interpretation remains a human endeavor. The Astronomer must possess not only technical proficiency in data analysis but also deep theoretical knowledge to contextualize findings within existing physical models. This hybrid approach ensures that scientific integrity is maintained even as automation increases.</w:t>
      </w:r>
    </w:p>
    <w:bookmarkEnd w:id="21"/>
    <w:bookmarkStart w:id="22" w:name="Xd6e25760cd072c63c71f38af518ac5e877374c0"/>
    <w:p>
      <w:pPr>
        <w:pStyle w:val="Heading3"/>
      </w:pPr>
      <w:r>
        <w:t xml:space="preserve">3. Multi-Messenger Astronomy: A Global Perspective</w:t>
      </w:r>
    </w:p>
    <w:p>
      <w:pPr>
        <w:pStyle w:val="FirstParagraph"/>
      </w:pPr>
      <w:r>
        <w:t xml:space="preserve">One of the most thrilling advancements presented in Milan was the progress in multi-messenger astronomy—the practice of using different types of information (light, gravitational waves, neutrinos) to study celestial events. This field requires collaboration that transcends national borders and institutional boundaries.</w:t>
      </w:r>
    </w:p>
    <w:p>
      <w:pPr>
        <w:pStyle w:val="BodyText"/>
      </w:pPr>
      <w:r>
        <w:t xml:space="preserve">We examined a recent case study involving the detection of neutron star mergers. The rapid response required from every Astronomer involved in such events underscores the need for streamlined communication protocols. Italy, Milan, provided an excellent forum for discussing these logistical challenges. Participants emphasized that while data is global, the coordination effort benefits from strong regional hubs that can facilitate quick decision-making and resource allocation.</w:t>
      </w:r>
    </w:p>
    <w:bookmarkEnd w:id="22"/>
    <w:bookmarkStart w:id="23" w:name="Xad5f356e836716705d9ffde0614c00b4a8bcc7a"/>
    <w:p>
      <w:pPr>
        <w:pStyle w:val="Heading3"/>
      </w:pPr>
      <w:r>
        <w:t xml:space="preserve">4. Public Engagement and Education: The Astronomer as Ambassador</w:t>
      </w:r>
    </w:p>
    <w:p>
      <w:pPr>
        <w:pStyle w:val="FirstParagraph"/>
      </w:pPr>
      <w:r>
        <w:t xml:space="preserve">Beyond the laboratory and the telescope, there is an increasing demand for public engagement. In Italy, Milan, a city known for its cultural richness, the concept of "scientific citizenship" was heavily debated. It is no longer sufficient for an Astronomer to publish in high-impact journals; they must also communicate their findings to society at large.</w:t>
      </w:r>
    </w:p>
    <w:p>
      <w:pPr>
        <w:pStyle w:val="BodyText"/>
      </w:pPr>
      <w:r>
        <w:t xml:space="preserve">This responsibility includes combating misinformation and inspiring the next generation of scientists. The use of virtual reality (VR) and augmented reality (AR) tools was demonstrated as a powerful method for allowing non-specialists to experience space exploration virtually. These technologies, developed in close partnership between academic institutions and tech firms in Italy, allow citizens to walk among stars or witness supernovae firsthand. For the modern Astronomer, mastering these digital communication channels is becoming as important as mastering spectroscopy.</w:t>
      </w:r>
    </w:p>
    <w:bookmarkEnd w:id="23"/>
    <w:bookmarkStart w:id="24" w:name="the-cultural-significance-of-astronomy"/>
    <w:p>
      <w:pPr>
        <w:pStyle w:val="Heading3"/>
      </w:pPr>
      <w:r>
        <w:t xml:space="preserve">5. The Cultural Significance of Astronomy</w:t>
      </w:r>
    </w:p>
    <w:p>
      <w:pPr>
        <w:pStyle w:val="FirstParagraph"/>
      </w:pPr>
      <w:r>
        <w:t xml:space="preserve">Astronomy is inherently connected to human history and culture. In Italy, Milan offers a unique perspective on this connection. Ancient observatories and historical manuscripts found throughout the region remind us that humanity’s fascination with the stars predates modern science by millennia.</w:t>
      </w:r>
    </w:p>
    <w:p>
      <w:pPr>
        <w:pStyle w:val="BodyText"/>
      </w:pPr>
      <w:r>
        <w:t xml:space="preserve">This historical continuity serves as a reminder that astronomy is not just about data; it is about our place in the universe. Every Astronomer carries this philosophical weight. By understanding their work within this broader cultural context, researchers can better articulate why space exploration matters to everyday life on Earth. It fosters a sense of unity and shared destiny, concepts that are particularly relevant in today’s fragmented world.</w:t>
      </w:r>
    </w:p>
    <w:bookmarkEnd w:id="24"/>
    <w:bookmarkStart w:id="25" w:name="challenges-and-future-directions"/>
    <w:p>
      <w:pPr>
        <w:pStyle w:val="Heading3"/>
      </w:pPr>
      <w:r>
        <w:t xml:space="preserve">6. Challenges and Future Directions</w:t>
      </w:r>
    </w:p>
    <w:p>
      <w:pPr>
        <w:pStyle w:val="FirstParagraph"/>
      </w:pPr>
      <w:r>
        <w:t xml:space="preserve">Despite the optimism surrounding technological advancements, significant challenges remain. The increasing amount of space debris poses a threat to both current operations and future missions. Additionally, the cost of maintaining large-scale observatories is rising, leading to concerns about accessibility for researchers from developing nations.</w:t>
      </w:r>
    </w:p>
    <w:p>
      <w:pPr>
        <w:pStyle w:val="BodyText"/>
      </w:pPr>
      <w:r>
        <w:t xml:space="preserve">In Italy, Milan, policymakers and scientists alike called for greater international cooperation to address these issues. Proposals included standardized protocols for space debris mitigation and increased funding mechanisms supporting early-career Astronomers from underrepresented regions. The goal is to ensure that the sky remains open not just as a physical domain but as an intellectual commons available to all of humanity.</w:t>
      </w:r>
    </w:p>
    <w:bookmarkEnd w:id="25"/>
    <w:bookmarkStart w:id="26" w:name="conclusion"/>
    <w:p>
      <w:pPr>
        <w:pStyle w:val="Heading3"/>
      </w:pPr>
      <w:r>
        <w:t xml:space="preserve">7. Conclusion</w:t>
      </w:r>
    </w:p>
    <w:p>
      <w:pPr>
        <w:pStyle w:val="FirstParagraph"/>
      </w:pPr>
      <w:r>
        <w:t xml:space="preserve">The conference in Italy, Milan underscored the dynamic nature of modern astronomy. The role of the Astronomer has expanded beyond traditional boundaries, encompassing roles as data scientist, educator, and cultural ambassador. As we look to the future, it is imperative that we continue to invest in both technological infrastructure and human capital.</w:t>
      </w:r>
    </w:p>
    <w:p>
      <w:pPr>
        <w:pStyle w:val="BodyText"/>
      </w:pPr>
      <w:r>
        <w:t xml:space="preserve">The insights gathered in Italy will serve as a roadmap for future collaborations. By embracing interdisciplinary approaches and prioritizing public engagement, the astronomical community can ensure that its discoveries continue to inspire and benefit humanity. The stars may be distant, but the connections forged here in Milan bring us closer together on Earth.</w:t>
      </w:r>
    </w:p>
    <w:bookmarkEnd w:id="26"/>
    <w:bookmarkStart w:id="27" w:name="references"/>
    <w:p>
      <w:pPr>
        <w:pStyle w:val="Heading3"/>
      </w:pPr>
      <w:r>
        <w:t xml:space="preserve">References</w:t>
      </w:r>
    </w:p>
    <w:p>
      <w:pPr>
        <w:numPr>
          <w:ilvl w:val="0"/>
          <w:numId w:val="1001"/>
        </w:numPr>
        <w:pStyle w:val="Compact"/>
      </w:pPr>
      <w:r>
        <w:t xml:space="preserve">Bianchi, L. (2022). *Digital Humanities and Astrophysics*. Journal of Italian Science History.</w:t>
      </w:r>
    </w:p>
    <w:p>
      <w:pPr>
        <w:numPr>
          <w:ilvl w:val="0"/>
          <w:numId w:val="1001"/>
        </w:numPr>
        <w:pStyle w:val="Compact"/>
      </w:pPr>
      <w:r>
        <w:t xml:space="preserve">Costa, M., &amp; Rossi, G. (2021). *Light Pollution and Urban Astronomy in Northern Italy*. European Astronomical Review.</w:t>
      </w:r>
    </w:p>
    <w:p>
      <w:pPr>
        <w:numPr>
          <w:ilvl w:val="0"/>
          <w:numId w:val="1001"/>
        </w:numPr>
        <w:pStyle w:val="Compact"/>
      </w:pPr>
      <w:r>
        <w:t xml:space="preserve">D’Angelo, P. (2023). *Machine Learning in Multi-Messenger Detection*. Proceedings of the Milan Tech Symposium.</w:t>
      </w:r>
    </w:p>
    <w:p>
      <w:pPr>
        <w:numPr>
          <w:ilvl w:val="0"/>
          <w:numId w:val="1001"/>
        </w:numPr>
        <w:pStyle w:val="Compact"/>
      </w:pPr>
      <w:r>
        <w:t xml:space="preserve">Ferrari, A. (2019). *The Historical Observatory of Milan: Past and Future*. Astroparticle Physics Journal.</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Celestial Horizon: Proceedings of the International Astronomical Symposium in Italy, Milan</dc:title>
  <dc:creator/>
  <cp:keywords/>
  <dcterms:created xsi:type="dcterms:W3CDTF">2026-07-29T13:26:31Z</dcterms:created>
  <dcterms:modified xsi:type="dcterms:W3CDTF">2026-07-29T13:26:31Z</dcterms:modified>
</cp:coreProperties>
</file>

<file path=docProps/custom.xml><?xml version="1.0" encoding="utf-8"?>
<Properties xmlns="http://schemas.openxmlformats.org/officeDocument/2006/custom-properties" xmlns:vt="http://schemas.openxmlformats.org/officeDocument/2006/docPropsVTypes"/>
</file>