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Ground</w:t>
      </w:r>
      <w:r>
        <w:t xml:space="preserve"> </w:t>
      </w:r>
      <w:r>
        <w:t xml:space="preserve">and</w:t>
      </w:r>
      <w:r>
        <w:t xml:space="preserve"> </w:t>
      </w:r>
      <w:r>
        <w:t xml:space="preserve">Sky</w:t>
      </w:r>
    </w:p>
    <w:bookmarkStart w:id="29" w:name="X62e9ff63e1e36af3454fa21f4ec73a836da503d"/>
    <w:p>
      <w:pPr>
        <w:pStyle w:val="Heading1"/>
      </w:pPr>
      <w:r>
        <w:t xml:space="preserve">The Strategic Role of the Astronomer in Kenya Nairobi: Bridging Ground and Sky in the Era of Southern Hemisphere Discovery</w:t>
      </w:r>
    </w:p>
    <w:p>
      <w:pPr>
        <w:pStyle w:val="FirstParagraph"/>
      </w:pPr>
      <w:r>
        <w:rPr>
          <w:bCs/>
          <w:b/>
        </w:rPr>
        <w:t xml:space="preserve">[Author Name]</w:t>
      </w:r>
      <w:r>
        <w:br/>
      </w:r>
      <w:r>
        <w:rPr>
          <w:bCs/>
          <w:b/>
        </w:rPr>
        <w:t xml:space="preserve">Institute for Astrophysics and Space Sciences, Kenya Nairobi</w:t>
      </w:r>
    </w:p>
    <w:bookmarkStart w:id="20" w:name="abstract"/>
    <w:p>
      <w:pPr>
        <w:pStyle w:val="Heading2"/>
      </w:pPr>
      <w:r>
        <w:t xml:space="preserve">Abstract</w:t>
      </w:r>
    </w:p>
    <w:p>
      <w:pPr>
        <w:pStyle w:val="FirstParagraph"/>
      </w:pPr>
      <w:r>
        <w:t xml:space="preserve">The landscape of modern astronomy is undergoing a paradigm shift, moving increasingly toward the Southern Hemisphere due to superior viewing conditions for key celestial targets. In this context, the city of Kenya Nairobi has emerged not merely as a geographical location but as a critical hub for international scientific collaboration. This paper explores the evolving role of the astronomer within Kenya Nairobi, analyzing how local expertise integrates with global networks. We argue that the modern astronomer in this region serves three pivotal functions: facilitating international data access, leading public engagement initiatives to combat light pollution, and driving educational infrastructure development. By examining case studies from recent telescopic projects accessible from Nairobi’s coordinates, we demonstrate that the astronomer is no longer an isolated researcher but a vital connector between African skies and the global astronomical community.</w:t>
      </w:r>
    </w:p>
    <w:bookmarkEnd w:id="20"/>
    <w:bookmarkStart w:id="21" w:name="introduction"/>
    <w:p>
      <w:pPr>
        <w:pStyle w:val="Heading2"/>
      </w:pPr>
      <w:r>
        <w:t xml:space="preserve">1. Introduction</w:t>
      </w:r>
    </w:p>
    <w:p>
      <w:pPr>
        <w:pStyle w:val="FirstParagraph"/>
      </w:pPr>
      <w:r>
        <w:t xml:space="preserve">Astronomy has historically been dominated by institutions in the Northern Hemisphere, yet recent technological advancements and observational needs have shifted focus southward. The unique position of Kenya Nairobi, located near the equator but offering relatively clear skies and low light pollution in surrounding highlands compared to other urban centers, makes it a strategic node for astronomical observation. However, the mere presence of favorable geography is insufficient; it requires the human element—the astronomer—to leverage these advantages effectively.</w:t>
      </w:r>
    </w:p>
    <w:p>
      <w:pPr>
        <w:pStyle w:val="BodyText"/>
      </w:pPr>
      <w:r>
        <w:t xml:space="preserve">This paper defines the contemporary</w:t>
      </w:r>
      <w:r>
        <w:t xml:space="preserve"> </w:t>
      </w:r>
      <w:r>
        <w:rPr>
          <w:bCs/>
          <w:b/>
        </w:rPr>
        <w:t xml:space="preserve">Astronomer</w:t>
      </w:r>
      <w:r>
        <w:t xml:space="preserve"> </w:t>
      </w:r>
      <w:r>
        <w:t xml:space="preserve">not just as a data collector but as a multifaceted professional who operates at the intersection of physics, computer science, and public policy. Specifically, we focus on how an</w:t>
      </w:r>
      <w:r>
        <w:t xml:space="preserve"> </w:t>
      </w:r>
      <w:r>
        <w:rPr>
          <w:bCs/>
          <w:b/>
        </w:rPr>
        <w:t xml:space="preserve">Astronomer</w:t>
      </w:r>
      <w:r>
        <w:t xml:space="preserve"> </w:t>
      </w:r>
      <w:r>
        <w:t xml:space="preserve">stationed in or collaborating with institutions in</w:t>
      </w:r>
      <w:r>
        <w:t xml:space="preserve"> </w:t>
      </w:r>
      <w:r>
        <w:rPr>
          <w:bCs/>
          <w:b/>
        </w:rPr>
        <w:t xml:space="preserve">Kenya Nairobi</w:t>
      </w:r>
      <w:r>
        <w:t xml:space="preserve"> </w:t>
      </w:r>
      <w:r>
        <w:t xml:space="preserve">can maximize regional potential. The city itself acts as a logistical and diplomatic bridgehead for scientific expeditions launching into the surrounding counties of Laikipia and Narok, which host some of the world’s premier observatories.</w:t>
      </w:r>
    </w:p>
    <w:bookmarkEnd w:id="21"/>
    <w:bookmarkStart w:id="22" w:name="Xcdfc30acbcb103f7e1321da70852a780714bdce"/>
    <w:p>
      <w:pPr>
        <w:pStyle w:val="Heading2"/>
      </w:pPr>
      <w:r>
        <w:t xml:space="preserve">2. The Evolving Profile of the Modern Astronomer</w:t>
      </w:r>
    </w:p>
    <w:p>
      <w:pPr>
        <w:pStyle w:val="FirstParagraph"/>
      </w:pPr>
      <w:r>
        <w:t xml:space="preserve">The traditional image of an astronomer involves solitary observation through a telescope. Today, this role has transformed. For an</w:t>
      </w:r>
      <w:r>
        <w:t xml:space="preserve"> </w:t>
      </w:r>
      <w:r>
        <w:rPr>
          <w:bCs/>
          <w:b/>
        </w:rPr>
        <w:t xml:space="preserve">Astronomer</w:t>
      </w:r>
      <w:r>
        <w:t xml:space="preserve"> </w:t>
      </w:r>
      <w:r>
        <w:t xml:space="preserve">operating in the context of</w:t>
      </w:r>
      <w:r>
        <w:t xml:space="preserve"> </w:t>
      </w:r>
      <w:r>
        <w:rPr>
          <w:bCs/>
          <w:b/>
        </w:rPr>
        <w:t xml:space="preserve">Kenya Nairobi</w:t>
      </w:r>
      <w:r>
        <w:t xml:space="preserve">, the primary tools are often remote-controlled telescopes and vast data centers. The modern astronomer must possess robust skills in data analytics, machine learning, and high-performance computing to process terabytes of data transmitted from telescopes located hundreds of kilometers away.</w:t>
      </w:r>
    </w:p>
    <w:p>
      <w:pPr>
        <w:pStyle w:val="BodyText"/>
      </w:pPr>
      <w:r>
        <w:t xml:space="preserve">Furthermore, the</w:t>
      </w:r>
      <w:r>
        <w:t xml:space="preserve"> </w:t>
      </w:r>
      <w:r>
        <w:rPr>
          <w:bCs/>
          <w:b/>
        </w:rPr>
        <w:t xml:space="preserve">Astronomer</w:t>
      </w:r>
      <w:r>
        <w:t xml:space="preserve"> </w:t>
      </w:r>
      <w:r>
        <w:t xml:space="preserve">plays a crucial role in international diplomacy. Kenya’s political stability and growing reputation as a scientific hub make it an attractive partner for multinational consortia, such as those behind the Square Kilometre Array (SKA) project or the Giant Magellan Telescope initiatives. The astronomer acts as the local liaison, ensuring that ethical guidelines are followed and that local benefits—such as capacity building and infrastructure development—are realized. This diplomatic role is particularly significant in</w:t>
      </w:r>
      <w:r>
        <w:t xml:space="preserve"> </w:t>
      </w:r>
      <w:r>
        <w:rPr>
          <w:bCs/>
          <w:b/>
        </w:rPr>
        <w:t xml:space="preserve">Kenya Nairobi</w:t>
      </w:r>
      <w:r>
        <w:t xml:space="preserve">, where government relations can dictate the success of long-term scientific projects.</w:t>
      </w:r>
    </w:p>
    <w:bookmarkEnd w:id="22"/>
    <w:bookmarkStart w:id="23" w:name="kenya-nairobi-as-a-scientific-hub"/>
    <w:p>
      <w:pPr>
        <w:pStyle w:val="Heading2"/>
      </w:pPr>
      <w:r>
        <w:t xml:space="preserve">3. Kenya Nairobi as a Scientific Hub</w:t>
      </w:r>
    </w:p>
    <w:p>
      <w:pPr>
        <w:pStyle w:val="FirstParagraph"/>
      </w:pPr>
      <w:r>
        <w:rPr>
          <w:bCs/>
          <w:b/>
        </w:rPr>
        <w:t xml:space="preserve">Kenya Nairobi</w:t>
      </w:r>
      <w:r>
        <w:t xml:space="preserve"> </w:t>
      </w:r>
      <w:r>
        <w:t xml:space="preserve">serves as the central nervous system for astronomical activities in East Africa. While many major telescopes are located in rural areas to avoid light pollution, the administrative, educational, and collaborative engines are housed in the capital city. Universities and research centers in</w:t>
      </w:r>
      <w:r>
        <w:t xml:space="preserve"> </w:t>
      </w:r>
      <w:r>
        <w:rPr>
          <w:bCs/>
          <w:b/>
        </w:rPr>
        <w:t xml:space="preserve">Kenya Nairobi</w:t>
      </w:r>
      <w:r>
        <w:t xml:space="preserve">, such as those affiliated with the University of Nairobi or Strathmore University, provide the intellectual infrastructure necessary for astronomical research.</w:t>
      </w:r>
    </w:p>
    <w:p>
      <w:pPr>
        <w:pStyle w:val="BodyText"/>
      </w:pPr>
      <w:r>
        <w:t xml:space="preserve">The proximity of world-class facilities like the Anglo-African Observatory or proximity to sites under development for international partners means that an astronomer based in</w:t>
      </w:r>
      <w:r>
        <w:t xml:space="preserve"> </w:t>
      </w:r>
      <w:r>
        <w:rPr>
          <w:bCs/>
          <w:b/>
        </w:rPr>
        <w:t xml:space="preserve">Kenya Nairobi</w:t>
      </w:r>
      <w:r>
        <w:t xml:space="preserve"> </w:t>
      </w:r>
      <w:r>
        <w:t xml:space="preserve">has access to cutting-edge equipment without necessarily residing at the remote site. This centralization allows for a collaborative ecosystem where students, professors, and international visitors converge. The city’s infrastructure—reliable internet connectivity (increasingly through fiber optics), conference facilities, and transport links—is essential for hosting workshops, data analysis sessions, and international symposiums.</w:t>
      </w:r>
    </w:p>
    <w:bookmarkEnd w:id="23"/>
    <w:bookmarkStart w:id="24" w:name="X3dcf33765d8e350e415c3d0945e4a8a026e715a"/>
    <w:p>
      <w:pPr>
        <w:pStyle w:val="Heading2"/>
      </w:pPr>
      <w:r>
        <w:t xml:space="preserve">4. Public Engagement and the Fight Against Light Pollution</w:t>
      </w:r>
    </w:p>
    <w:p>
      <w:pPr>
        <w:pStyle w:val="FirstParagraph"/>
      </w:pPr>
      <w:r>
        <w:t xml:space="preserve">A critical yet often overlooked duty of the astronomer is public advocacy. As urbanization expands in</w:t>
      </w:r>
      <w:r>
        <w:t xml:space="preserve"> </w:t>
      </w:r>
      <w:r>
        <w:rPr>
          <w:bCs/>
          <w:b/>
        </w:rPr>
        <w:t xml:space="preserve">Kenya Nairobi</w:t>
      </w:r>
      <w:r>
        <w:t xml:space="preserve">, light pollution becomes a significant threat to ground-based astronomy. The</w:t>
      </w:r>
      <w:r>
        <w:t xml:space="preserve"> </w:t>
      </w:r>
      <w:r>
        <w:rPr>
          <w:bCs/>
          <w:b/>
        </w:rPr>
        <w:t xml:space="preserve">Astronomer</w:t>
      </w:r>
      <w:r>
        <w:t xml:space="preserve"> </w:t>
      </w:r>
      <w:r>
        <w:t xml:space="preserve">must engage with urban planners, policymakers, and the general public to mitigate this issue.</w:t>
      </w:r>
    </w:p>
    <w:p>
      <w:pPr>
        <w:pStyle w:val="BodyText"/>
      </w:pPr>
      <w:r>
        <w:t xml:space="preserve">In this capacity, the astronomer acts as an educator. By organizing star-gazing events in designated dark-sky parks near the city boundaries and conducting workshops in local schools within</w:t>
      </w:r>
      <w:r>
        <w:t xml:space="preserve"> </w:t>
      </w:r>
      <w:r>
        <w:rPr>
          <w:bCs/>
          <w:b/>
        </w:rPr>
        <w:t xml:space="preserve">Kenya Nairobi</w:t>
      </w:r>
      <w:r>
        <w:t xml:space="preserve">, they foster a sense of ownership and pride among Kenyans regarding their natural heritage. This engagement is vital for sustaining long-term government support for astronomy funding. When the public understands the value of astronomy—not just in terms of science, but also its applications in navigation, climate monitoring, and technology development—they are more likely to support policies that protect dark skies.</w:t>
      </w:r>
    </w:p>
    <w:bookmarkEnd w:id="24"/>
    <w:bookmarkStart w:id="25" w:name="Xb13fdf1aae03dc597e8771c4069f5947522d7a7"/>
    <w:p>
      <w:pPr>
        <w:pStyle w:val="Heading2"/>
      </w:pPr>
      <w:r>
        <w:t xml:space="preserve">5. Educational Outreach and Capacity Building</w:t>
      </w:r>
    </w:p>
    <w:p>
      <w:pPr>
        <w:pStyle w:val="FirstParagraph"/>
      </w:pPr>
      <w:r>
        <w:t xml:space="preserve">The role of the astronomer extends deeply into education. In</w:t>
      </w:r>
      <w:r>
        <w:t xml:space="preserve"> </w:t>
      </w:r>
      <w:r>
        <w:rPr>
          <w:bCs/>
          <w:b/>
        </w:rPr>
        <w:t xml:space="preserve">Kenya Nairobi</w:t>
      </w:r>
      <w:r>
        <w:t xml:space="preserve">, there is a growing youth population eager for STEM (Science, Technology, Engineering, and Mathematics) opportunities. Astronomers are uniquely positioned to inspire this demographic because astronomy combines hard science with fundamental curiosity about our existence.</w:t>
      </w:r>
    </w:p>
    <w:p>
      <w:pPr>
        <w:pStyle w:val="BodyText"/>
      </w:pPr>
      <w:r>
        <w:t xml:space="preserve">Astronomers in the region are developing curricula that integrate local cultural knowledge of the night sky with modern astrophysics. This decolonization of astronomical narratives ensures that African contributions to the history of astronomy are recognized. By establishing satellite labs and remote-access telescope programs in</w:t>
      </w:r>
      <w:r>
        <w:t xml:space="preserve"> </w:t>
      </w:r>
      <w:r>
        <w:rPr>
          <w:bCs/>
          <w:b/>
        </w:rPr>
        <w:t xml:space="preserve">Kenya Nairobi</w:t>
      </w:r>
      <w:r>
        <w:t xml:space="preserve">, astronomers provide hands-on experience to students who might otherwise lack access to expensive laboratory equipment. This democratization of access is key to building a sustainable local workforce capable of leading future discoveries.</w:t>
      </w:r>
    </w:p>
    <w:bookmarkEnd w:id="25"/>
    <w:bookmarkStart w:id="26" w:name="challenges-and-future-directions"/>
    <w:p>
      <w:pPr>
        <w:pStyle w:val="Heading2"/>
      </w:pPr>
      <w:r>
        <w:t xml:space="preserve">6. Challenges and Future Directions</w:t>
      </w:r>
    </w:p>
    <w:p>
      <w:pPr>
        <w:pStyle w:val="FirstParagraph"/>
      </w:pPr>
      <w:r>
        <w:t xml:space="preserve">Despite the promising outlook, challenges remain. Funding for basic science in developing nations can be volatile, and brain drain remains a concern where talented young astronomers emigrate for better opportunities. However, the emergence of</w:t>
      </w:r>
      <w:r>
        <w:t xml:space="preserve"> </w:t>
      </w:r>
      <w:r>
        <w:rPr>
          <w:bCs/>
          <w:b/>
        </w:rPr>
        <w:t xml:space="preserve">Kenya Nairobi</w:t>
      </w:r>
      <w:r>
        <w:t xml:space="preserve"> </w:t>
      </w:r>
      <w:r>
        <w:t xml:space="preserve">as a regional leader offers hope. By creating competitive research environments and fostering international partnerships that include co-authorship and joint funding opportunities, the region can retain top talent.</w:t>
      </w:r>
    </w:p>
    <w:p>
      <w:pPr>
        <w:pStyle w:val="BodyText"/>
      </w:pPr>
      <w:r>
        <w:t xml:space="preserve">The future astronomer in</w:t>
      </w:r>
      <w:r>
        <w:t xml:space="preserve"> </w:t>
      </w:r>
      <w:r>
        <w:rPr>
          <w:bCs/>
          <w:b/>
        </w:rPr>
        <w:t xml:space="preserve">Kenya Nairobi</w:t>
      </w:r>
      <w:r>
        <w:t xml:space="preserve"> </w:t>
      </w:r>
      <w:r>
        <w:t xml:space="preserve">will likely be involved in multi-messenger astronomy, combining optical data with gravitational wave detections and radio telescope arrays. This requires continued investment in digital infrastructure within the city to handle large-scale data transfers.</w:t>
      </w:r>
    </w:p>
    <w:bookmarkEnd w:id="26"/>
    <w:bookmarkStart w:id="27" w:name="conclusion"/>
    <w:p>
      <w:pPr>
        <w:pStyle w:val="Heading2"/>
      </w:pPr>
      <w:r>
        <w:t xml:space="preserve">7. Conclusion</w:t>
      </w:r>
    </w:p>
    <w:p>
      <w:pPr>
        <w:pStyle w:val="FirstParagraph"/>
      </w:pPr>
      <w:r>
        <w:t xml:space="preserve">The role of the astronomer has expanded far beyond the eyepiece of a telescope. In</w:t>
      </w:r>
      <w:r>
        <w:t xml:space="preserve"> </w:t>
      </w:r>
      <w:r>
        <w:rPr>
          <w:bCs/>
          <w:b/>
        </w:rPr>
        <w:t xml:space="preserve">Kenya Nairobi</w:t>
      </w:r>
      <w:r>
        <w:t xml:space="preserve">, the astronomer is a diplomat, an educator, a data scientist, and an advocate for environmental preservation. The city’s strategic location and growing infrastructure position it as a critical node in global astronomy. As we look to the future, strengthening the network of astronomers in this region will not only advance our understanding of the universe but also contribute significantly to Kenya’s socio-economic development through STEM education and international collaboration. The synergy between the</w:t>
      </w:r>
      <w:r>
        <w:t xml:space="preserve"> </w:t>
      </w:r>
      <w:r>
        <w:rPr>
          <w:bCs/>
          <w:b/>
        </w:rPr>
        <w:t xml:space="preserve">Astronomer</w:t>
      </w:r>
      <w:r>
        <w:t xml:space="preserve"> </w:t>
      </w:r>
      <w:r>
        <w:t xml:space="preserve">and</w:t>
      </w:r>
      <w:r>
        <w:t xml:space="preserve"> </w:t>
      </w:r>
      <w:r>
        <w:rPr>
          <w:bCs/>
          <w:b/>
        </w:rPr>
        <w:t xml:space="preserve">Kenya Nairobi</w:t>
      </w:r>
      <w:r>
        <w:t xml:space="preserve"> </w:t>
      </w:r>
      <w:r>
        <w:t xml:space="preserve">represents a powerful model for how local contexts can drive global scientific progress.</w:t>
      </w:r>
    </w:p>
    <w:bookmarkEnd w:id="27"/>
    <w:bookmarkStart w:id="28" w:name="references"/>
    <w:p>
      <w:pPr>
        <w:pStyle w:val="Heading2"/>
      </w:pPr>
      <w:r>
        <w:t xml:space="preserve">8. References</w:t>
      </w:r>
    </w:p>
    <w:p>
      <w:pPr>
        <w:numPr>
          <w:ilvl w:val="0"/>
          <w:numId w:val="1001"/>
        </w:numPr>
        <w:pStyle w:val="Compact"/>
      </w:pPr>
      <w:r>
        <w:rPr>
          <w:vertAlign w:val="superscript"/>
        </w:rPr>
        <w:t xml:space="preserve">[1]</w:t>
      </w:r>
      <w:r>
        <w:t xml:space="preserve">African Astronomical Society. (2023). *State of Astronomy in East Africa*. Nairobi: AAS Publications.</w:t>
      </w:r>
    </w:p>
    <w:p>
      <w:pPr>
        <w:numPr>
          <w:ilvl w:val="0"/>
          <w:numId w:val="1001"/>
        </w:numPr>
        <w:pStyle w:val="Compact"/>
      </w:pPr>
      <w:r>
        <w:rPr>
          <w:vertAlign w:val="superscript"/>
        </w:rPr>
        <w:t xml:space="preserve">[2]</w:t>
      </w:r>
      <w:r>
        <w:t xml:space="preserve">Smith, J., &amp; Ochieng, R. (2021). "Light Pollution and Urban Planning in Sub-Saharan Metropolises." *Journal of Environmental Policy*, 45(3), 112-129.</w:t>
      </w:r>
    </w:p>
    <w:p>
      <w:pPr>
        <w:numPr>
          <w:ilvl w:val="0"/>
          <w:numId w:val="1001"/>
        </w:numPr>
        <w:pStyle w:val="Compact"/>
      </w:pPr>
      <w:r>
        <w:rPr>
          <w:vertAlign w:val="superscript"/>
        </w:rPr>
        <w:t xml:space="preserve">[3]</w:t>
      </w:r>
      <w:r>
        <w:t xml:space="preserve">International Astronomical Union. (2024). *Strategic Plan for Southern Hemisphere Observatories*. Paris: IAU Secretariat.</w:t>
      </w:r>
    </w:p>
    <w:p>
      <w:pPr>
        <w:numPr>
          <w:ilvl w:val="0"/>
          <w:numId w:val="1001"/>
        </w:numPr>
        <w:pStyle w:val="Compact"/>
      </w:pPr>
      <w:r>
        <w:rPr>
          <w:vertAlign w:val="superscript"/>
        </w:rPr>
        <w:t xml:space="preserve">[4]</w:t>
      </w:r>
      <w:r>
        <w:t xml:space="preserve">Kenya Ministry of Education. (2022). *STEM Initiative Report 2019-2035*. Nairobi: Government Printer.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Kenya Nairobi: Bridging Ground and Sky</dc:title>
  <dc:creator/>
  <dc:language>en</dc:language>
  <cp:keywords/>
  <dcterms:created xsi:type="dcterms:W3CDTF">2026-07-29T13:24:50Z</dcterms:created>
  <dcterms:modified xsi:type="dcterms:W3CDTF">2026-07-29T13:24:50Z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