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Mexico</w:t>
      </w:r>
      <w:r>
        <w:t xml:space="preserve"> </w:t>
      </w:r>
      <w:r>
        <w:t xml:space="preserve">Mexico</w:t>
      </w:r>
      <w:r>
        <w:t xml:space="preserve"> </w:t>
      </w:r>
      <w:r>
        <w:t xml:space="preserve">City:</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28" w:name="Xeec9964cfdfa720ba628a8e0ad94f2fce8a3e4e"/>
    <w:p>
      <w:pPr>
        <w:pStyle w:val="Heading1"/>
      </w:pPr>
      <w:r>
        <w:t xml:space="preserve">The Astronomer in Mexico Mexico City: Bridging Heritage and Innovation</w:t>
      </w:r>
    </w:p>
    <w:p>
      <w:pPr>
        <w:pStyle w:val="FirstParagraph"/>
      </w:pPr>
      <w:r>
        <w:rPr>
          <w:bCs/>
          <w:b/>
        </w:rPr>
        <w:t xml:space="preserve">Prepared for the International Symposium on Urban Astronomy and Cultural Heritage</w:t>
      </w:r>
      <w:r>
        <w:br/>
      </w:r>
      <w:r>
        <w:t xml:space="preserve">Location: Auditorio Nacional, Mexico, Mexico City</w:t>
      </w:r>
      <w:r>
        <w:br/>
      </w:r>
      <w:r>
        <w:t xml:space="preserve">Date: October 2023</w:t>
      </w:r>
    </w:p>
    <w:bookmarkStart w:id="20" w:name="abstract"/>
    <w:p>
      <w:pPr>
        <w:pStyle w:val="Heading3"/>
      </w:pPr>
      <w:r>
        <w:t xml:space="preserve">Abstract</w:t>
      </w:r>
    </w:p>
    <w:p>
      <w:pPr>
        <w:pStyle w:val="FirstParagraph"/>
      </w:pPr>
      <w:r>
        <w:t xml:space="preserve">This conference paper explores the multifaceted role of the modern astronomer within the unique socio-cultural and geographical context of Mexico, specifically focusing on its capital, Mexico City. As a metropolitan area characterized by dense urbanization, high-altitude geography, and rich indigenous history involving sophisticated celestial observation methods (as seen in Teotihuacan), Mexico City presents a complex landscape for contemporary astronomical research. This document analyzes the challenges faced by the astronomer regarding light pollution and atmospheric turbulence in this megacity. Furthermore, it highlights how the institution of science intersects with national identity. By examining public outreach initiatives, technological partnerships between Mexico and international space agencies (such as NASA’s role in lunar exploration), and educational programs within local universities like UNAM, we argue that the astronomer serves not merely as a scientist but as a crucial cultural bridge in Mexico City.</w:t>
      </w:r>
    </w:p>
    <w:bookmarkEnd w:id="20"/>
    <w:bookmarkStart w:id="21" w:name="X7cda9b2d1374ac8e9fe65ca7bb66cf66737f1fe"/>
    <w:p>
      <w:pPr>
        <w:pStyle w:val="Heading2"/>
      </w:pPr>
      <w:r>
        <w:t xml:space="preserve">1. Introduction: The Unique Context of Mexico City</w:t>
      </w:r>
    </w:p>
    <w:p>
      <w:pPr>
        <w:pStyle w:val="FirstParagraph"/>
      </w:pPr>
      <w:r>
        <w:t xml:space="preserve">To understand the contemporary position of the astronomer, one must first appreciate the specific environment of their workplace. Mexico City, located in a high-altitude valley at approximately 2,240 meters above sea level, offers distinct advantages for astronomical observation compared to coastal cities due to lower humidity and atmospheric interference. However, it simultaneously suffers from severe drawbacks: dense population density and significant light pollution.</w:t>
      </w:r>
    </w:p>
    <w:p>
      <w:pPr>
        <w:pStyle w:val="BodyText"/>
      </w:pPr>
      <w:r>
        <w:t xml:space="preserve">The history of astronomy in this region is deeply rooted. The ancient civilizations that once thrived in the valley utilized celestial cycles for agricultural and religious purposes. Today, the astronomer operates within a society where science meets tradition. In Mexico City, the visibility of stars is often compromised by haze and artificial lighting, creating an urgent need for advocacy and technological adaptation.</w:t>
      </w:r>
    </w:p>
    <w:bookmarkEnd w:id="21"/>
    <w:bookmarkStart w:id="22" w:name="the-astronomer-as-scientific-pioneer"/>
    <w:p>
      <w:pPr>
        <w:pStyle w:val="Heading2"/>
      </w:pPr>
      <w:r>
        <w:t xml:space="preserve">2. The Astronomer as Scientific Pioneer</w:t>
      </w:r>
    </w:p>
    <w:p>
      <w:pPr>
        <w:pStyle w:val="FirstParagraph"/>
      </w:pPr>
      <w:r>
        <w:t xml:space="preserve">In recent years, the role of the astronomer in Mexico has transcended local observation. Mexican scientists are increasingly integral to global astrophysics efforts. A pivotal example is the participation of Mexican astronomers and engineers in NASA’s Artemis program, particularly regarding lunar landings and future moon bases. This collaboration places Mexico on the map of major space-faring nations.</w:t>
      </w:r>
    </w:p>
    <w:p>
      <w:pPr>
        <w:pStyle w:val="BodyText"/>
      </w:pPr>
      <w:r>
        <w:t xml:space="preserve">The institutions supporting these astronomers—such as the National Autonomous University of Mexico (UNAM)—have seen their funding grow, allowing for better instrumentation. However, researchers based in or near Mexico City often face logistical hurdles related to commuting and accessing dark-sky sites, which are usually located in remote states like Chiapas or San Luis Potosí. Thus, the modern astronomer must be adaptable, managing data remotely while maintaining physical presence at specialized observatories.</w:t>
      </w:r>
    </w:p>
    <w:bookmarkEnd w:id="22"/>
    <w:bookmarkStart w:id="23" w:name="X7aeee366d50d8b10fa6d33aac7ed63d57f88bdd"/>
    <w:p>
      <w:pPr>
        <w:pStyle w:val="Heading2"/>
      </w:pPr>
      <w:r>
        <w:t xml:space="preserve">3. Cultural Implications: Astronomy as National Identity</w:t>
      </w:r>
    </w:p>
    <w:p>
      <w:pPr>
        <w:pStyle w:val="FirstParagraph"/>
      </w:pPr>
      <w:r>
        <w:t xml:space="preserve">In Mexico City, astronomy is not just a hard science; it is a narrative of national pride. The government and cultural organizations frequently use astronomical discoveries to promote interest in STEM (Science, Technology, Engineering, and Mathematics) among the youth. The astronomer acts as an ambassador for intellectual achievement.</w:t>
      </w:r>
    </w:p>
    <w:p>
      <w:pPr>
        <w:pStyle w:val="BodyText"/>
      </w:pPr>
      <w:r>
        <w:t xml:space="preserve">Museums such as the Templo Mayor Museum occasionally incorporate archaeological astronomy into their exhibits, linking pre-Hispanic heritage with modern scientific inquiry. This intersection requires astronomers to engage in interdisciplinary dialogue, ensuring that historical accuracy regarding indigenous sky-watching practices is respected while promoting modern cosmological theories.</w:t>
      </w:r>
    </w:p>
    <w:bookmarkEnd w:id="23"/>
    <w:bookmarkStart w:id="24" w:name="X321ba39d04f90f12e74c06d1e635c75913663f2"/>
    <w:p>
      <w:pPr>
        <w:pStyle w:val="Heading2"/>
      </w:pPr>
      <w:r>
        <w:t xml:space="preserve">4. Challenges in the Megacity: Light Pollution and Public Engagement</w:t>
      </w:r>
    </w:p>
    <w:p>
      <w:pPr>
        <w:pStyle w:val="FirstParagraph"/>
      </w:pPr>
      <w:r>
        <w:t xml:space="preserve">The most pressing issue for the astronomer working out of Mexico City is light pollution. The sprawling urban area creates a "skyglow" that obscures deep-sky objects, making ground-based optical astronomy difficult from within city limits. International Astronomical Union guidelines suggest dark-sky sanctuaries; yet, in one of the most populous cities in the Western Hemisphere, such spaces are rare.</w:t>
      </w:r>
    </w:p>
    <w:p>
      <w:pPr>
        <w:pStyle w:val="BodyText"/>
      </w:pPr>
      <w:r>
        <w:t xml:space="preserve">To combat this, astronomers in Mexico City have partnered with urban planners to advocate for "smart lighting" policies that reduce upward light emission. These efforts are not only scientific but also civic duties aimed at energy conservation and reducing ecological disruption. Additionally, public outreach events held in parks throughout the capital city—such as the Chapultepec Park star-gazing nights—serve a dual purpose: they provide citizens with rare views of celestial bodies while fostering a community appreciation for scientific literacy.</w:t>
      </w:r>
    </w:p>
    <w:bookmarkEnd w:id="24"/>
    <w:bookmarkStart w:id="25" w:name="educational-impact-and-social-equity"/>
    <w:p>
      <w:pPr>
        <w:pStyle w:val="Heading2"/>
      </w:pPr>
      <w:r>
        <w:t xml:space="preserve">5. Educational Impact and Social Equity</w:t>
      </w:r>
    </w:p>
    <w:p>
      <w:pPr>
        <w:pStyle w:val="FirstParagraph"/>
      </w:pPr>
      <w:r>
        <w:t xml:space="preserve">The role of the astronomer extends into education, aiming to bridge gaps in social equity. In Mexico City, access to quality science education varies significantly by socioeconomic status. Astronomers have increasingly taken on mentorship roles in public schools, using the universal language of space to engage students regardless of their background.</w:t>
      </w:r>
    </w:p>
    <w:p>
      <w:pPr>
        <w:pStyle w:val="BodyText"/>
      </w:pPr>
      <w:r>
        <w:t xml:space="preserve">Programs initiated by local observatories and university outreach departments aim to inspire the next generation of Mexican scientists. By showcasing diverse role models within the scientific community—including a growing number of women astronomers—the field is becoming more inclusive. This democratization of knowledge is vital for a developing nation like Mexico, where innovation drives economic growth.</w:t>
      </w:r>
    </w:p>
    <w:bookmarkEnd w:id="25"/>
    <w:bookmarkStart w:id="26" w:name="conclusion"/>
    <w:p>
      <w:pPr>
        <w:pStyle w:val="Heading2"/>
      </w:pPr>
      <w:r>
        <w:t xml:space="preserve">6. Conclusion</w:t>
      </w:r>
    </w:p>
    <w:p>
      <w:pPr>
        <w:pStyle w:val="FirstParagraph"/>
      </w:pPr>
      <w:r>
        <w:t xml:space="preserve">In conclusion, the position of the astronomer in Mexico City is complex and dynamic. They are simultaneously researchers solving cosmic mysteries, cultural ambassadors bridging ancient history with future technology, and civic leaders fighting urban environmental issues like light pollution. As Mexico continues to rise as a player in international scientific collaborations—evidenced by its contributions to global space missions—the support for domestic astronomical infrastructure remains critical.</w:t>
      </w:r>
    </w:p>
    <w:p>
      <w:pPr>
        <w:pStyle w:val="BodyText"/>
      </w:pPr>
      <w:r>
        <w:t xml:space="preserve">Future developments must focus on improving dark-sky protection laws, expanding telescope capabilities outside the immediate metropolitan zone while maintaining connectivity via high-speed data links, and strengthening educational outreach. By embracing these challenges, Mexico City can position itself not only as a cultural capital but also as an emerging hub for astronomical excellence in Latin America.</w:t>
      </w:r>
    </w:p>
    <w:bookmarkEnd w:id="26"/>
    <w:bookmarkStart w:id="27" w:name="references"/>
    <w:p>
      <w:pPr>
        <w:pStyle w:val="Heading2"/>
      </w:pPr>
      <w:r>
        <w:t xml:space="preserve">References</w:t>
      </w:r>
    </w:p>
    <w:p>
      <w:pPr>
        <w:numPr>
          <w:ilvl w:val="0"/>
          <w:numId w:val="1001"/>
        </w:numPr>
        <w:pStyle w:val="Compact"/>
      </w:pPr>
      <w:r>
        <w:t xml:space="preserve">National Autonomous University of Mexico (UNAM). "Annual Report on Astrophysical Research." 2023.</w:t>
      </w:r>
    </w:p>
    <w:p>
      <w:pPr>
        <w:numPr>
          <w:ilvl w:val="0"/>
          <w:numId w:val="1001"/>
        </w:numPr>
        <w:pStyle w:val="Compact"/>
      </w:pPr>
      <w:r>
        <w:t xml:space="preserve">National Aeronautics and Space Administration (NASA). "Artemis Accords: Contributions from Latin American Partners." 2024.</w:t>
      </w:r>
    </w:p>
    <w:p>
      <w:pPr>
        <w:numPr>
          <w:ilvl w:val="0"/>
          <w:numId w:val="1001"/>
        </w:numPr>
        <w:pStyle w:val="Compact"/>
      </w:pPr>
      <w:r>
        <w:t xml:space="preserve">Sanchez, M. &amp; Perez, L. "Urban Light Pollution Mitigation Strategies in Mexico City." Journal of Environmental Science, Vol 15.</w:t>
      </w:r>
    </w:p>
    <w:p>
      <w:pPr>
        <w:numPr>
          <w:ilvl w:val="0"/>
          <w:numId w:val="1001"/>
        </w:numPr>
        <w:pStyle w:val="Compact"/>
      </w:pPr>
      <w:r>
        <w:t xml:space="preserve">Instituto Nacional de Antropología e Historia (INAH). "Archaeoastronomy in the Valley of Mexico: Past and Present." 2022.</w:t>
      </w:r>
    </w:p>
    <w:p>
      <w:pPr>
        <w:pStyle w:val="FirstParagraph"/>
      </w:pPr>
      <w:r>
        <w:rPr>
          <w:iCs/>
          <w:i/>
        </w:rPr>
        <w:t xml:space="preserve">This document was prepared for distribution at the International Conference on Astronomy and Society held in Mexico, Mexico City.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Mexico Mexico City: Bridging Heritage and Innovation</dc:title>
  <dc:creator/>
  <dc:language>en</dc:language>
  <cp:keywords/>
  <dcterms:created xsi:type="dcterms:W3CDTF">2026-07-30T00:29:08Z</dcterms:created>
  <dcterms:modified xsi:type="dcterms:W3CDTF">2026-07-30T00:29:08Z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