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Modernizing</w:t>
      </w:r>
      <w:r>
        <w:t xml:space="preserve"> </w:t>
      </w:r>
      <w:r>
        <w:t xml:space="preserve">Astronomy</w:t>
      </w:r>
      <w:r>
        <w:t xml:space="preserve"> </w:t>
      </w:r>
      <w:r>
        <w:t xml:space="preserve">in</w:t>
      </w:r>
      <w:r>
        <w:t xml:space="preserve"> </w:t>
      </w:r>
      <w:r>
        <w:t xml:space="preserve">Pakistan</w:t>
      </w:r>
      <w:r>
        <w:t xml:space="preserve"> </w:t>
      </w:r>
      <w:r>
        <w:t xml:space="preserve">Karachi</w:t>
      </w:r>
    </w:p>
    <w:bookmarkStart w:id="28" w:name="X7f737878ab7356eae8c387292d73c0ccc3015b3"/>
    <w:p>
      <w:pPr>
        <w:pStyle w:val="Heading1"/>
      </w:pPr>
      <w:r>
        <w:t xml:space="preserve">Bridging the Cosmos and the Coast:</w:t>
      </w:r>
      <w:r>
        <w:br/>
      </w:r>
      <w:r>
        <w:t xml:space="preserve">The Evolving Role of the Astronomer in Pakistan Karachi</w:t>
      </w:r>
    </w:p>
    <w:p>
      <w:pPr>
        <w:pStyle w:val="FirstParagraph"/>
      </w:pPr>
      <w:r>
        <w:rPr>
          <w:bCs/>
          <w:b/>
        </w:rPr>
        <w:t xml:space="preserve">Presentation for the Annual South Asian Astronomy Symposium</w:t>
      </w:r>
    </w:p>
    <w:p>
      <w:pPr>
        <w:pStyle w:val="BodyText"/>
      </w:pPr>
      <w:r>
        <w:rPr>
          <w:bCs/>
          <w:b/>
        </w:rPr>
        <w:t xml:space="preserve">Location:</w:t>
      </w:r>
      <w:r>
        <w:t xml:space="preserve"> </w:t>
      </w:r>
      <w:r>
        <w:t xml:space="preserve">International Conference Center, Pakistan Karachi</w:t>
      </w:r>
      <w:r>
        <w:br/>
      </w:r>
      <w:r>
        <w:rPr>
          <w:bCs/>
          <w:b/>
        </w:rPr>
        <w:t xml:space="preserve">Date:</w:t>
      </w:r>
      <w:r>
        <w:t xml:space="preserve"> </w:t>
      </w:r>
      <w:r>
        <w:t xml:space="preserve">October 2023</w:t>
      </w:r>
    </w:p>
    <w:bookmarkStart w:id="20" w:name="X5a9d4c7828828a70678082eccef8d3ca78edc54"/>
    <w:p>
      <w:pPr>
        <w:pStyle w:val="Heading3"/>
      </w:pPr>
      <w:r>
        <w:rPr>
          <w:iCs/>
          <w:i/>
        </w:rPr>
        <w:t xml:space="preserve">Absolute terms used in this paper: 'Conference Paper', 'Astronomer', 'Pakistan Karachi'</w:t>
      </w:r>
    </w:p>
    <w:p>
      <w:pPr>
        <w:pStyle w:val="FirstParagraph"/>
      </w:pPr>
      <w:r>
        <w:rPr>
          <w:u w:val="single"/>
          <w:bCs/>
          <w:b/>
        </w:rPr>
        <w:t xml:space="preserve">Abstract:</w:t>
      </w:r>
      <w:r>
        <w:t xml:space="preserve"> </w:t>
      </w:r>
      <w:r>
        <w:t xml:space="preserve">This Conference Paper explores the critical and transformative role of the Astronomer in shaping the scientific landscape of Pakistan Karachi. As one of South Asia’s largest urban centers, Pakistan Karachi presents unique challenges and opportunities for observational astronomy, ranging from severe light pollution to a burgeoning young demographic eager for STEM education. This document analyzes how modern Astronomers are leveraging digital platforms, establishing local observatories in nearby arid regions like the Kirthar Mountains, and fostering international collaborations. The paper argues that the integration of professional astronomy into the academic and public consciousness of Pakistan Karachi is essential for regional development, scientific literacy, and global competitiveness.</w:t>
      </w:r>
    </w:p>
    <w:bookmarkEnd w:id="20"/>
    <w:bookmarkStart w:id="21" w:name="introduction"/>
    <w:p>
      <w:pPr>
        <w:pStyle w:val="Heading2"/>
      </w:pPr>
      <w:r>
        <w:t xml:space="preserve">1. Introduction</w:t>
      </w:r>
    </w:p>
    <w:p>
      <w:pPr>
        <w:pStyle w:val="FirstParagraph"/>
      </w:pPr>
      <w:r>
        <w:t xml:space="preserve">Astronomy has long been a discipline defined by its ability to transcend borders, yet its practice remains deeply rooted in the local contexts of where it is conducted. In recent years, there has been a noticeable surge in astronomical interest across the Indian subcontinent. However, specific attention must be drawn to Pakistan Karachi, a metropolis that serves as the economic engine of Pakistan while simultaneously struggling with infrastructural and educational disparities. For an Astronomer operating within or focusing on this region, the mandate is not merely observational; it is sociological and pedagogical.</w:t>
      </w:r>
    </w:p>
    <w:p>
      <w:pPr>
        <w:pStyle w:val="BodyText"/>
      </w:pPr>
      <w:r>
        <w:t xml:space="preserve">This Conference Paper aims to dissect the multifaceted responsibilities of the Astronomer in Pakistan Karachi. It moves beyond traditional definitions of celestial observation to include outreach, policy advocacy, and technological innovation. By examining current initiatives and future potentials, we highlight how the presence of a dedicated community of Astronomers can catalyze a scientific renaissance within Pakistan Karachi.</w:t>
      </w:r>
    </w:p>
    <w:bookmarkEnd w:id="21"/>
    <w:bookmarkStart w:id="22" w:name="the-unique-context-of-pakistan-karachi"/>
    <w:p>
      <w:pPr>
        <w:pStyle w:val="Heading2"/>
      </w:pPr>
      <w:r>
        <w:t xml:space="preserve">2. The Unique Context of Pakistan Karachi</w:t>
      </w:r>
    </w:p>
    <w:p>
      <w:pPr>
        <w:pStyle w:val="FirstParagraph"/>
      </w:pPr>
      <w:r>
        <w:t xml:space="preserve">To understand the role of the Astronomer in this region, one must first appreciate the environment. Pakistan Karachi is a coastal megacity with a population exceeding 16 million. While its geographic location offers proximity to unique celestial viewing conditions when combined with trips to higher altitudes, the city itself suffers from intense light pollution and atmospheric haze due to industrial activity and high humidity.</w:t>
      </w:r>
    </w:p>
    <w:p>
      <w:pPr>
        <w:pStyle w:val="BodyText"/>
      </w:pPr>
      <w:r>
        <w:t xml:space="preserve">For the Astronomer, this presents a dichotomy. On one hand, direct optical observation of deep-space objects is nearly impossible from within the city limits. On the other hand, Pakistan Karachi serves as a vital hub for data processing, theoretical physics research, and public engagement. The city’s vibrant youth population provides an untapped reservoir of talent that Astronomers are increasingly seeking to harness.</w:t>
      </w:r>
    </w:p>
    <w:bookmarkEnd w:id="22"/>
    <w:bookmarkStart w:id="23" w:name="Xc03e2680e092ced72082532787bf0a965af7c0b"/>
    <w:p>
      <w:pPr>
        <w:pStyle w:val="Heading2"/>
      </w:pPr>
      <w:r>
        <w:t xml:space="preserve">3. Strategic Roles of the Astronomer in Pakistan Karachi</w:t>
      </w:r>
    </w:p>
    <w:p>
      <w:pPr>
        <w:pStyle w:val="FirstParagraph"/>
      </w:pPr>
      <w:r>
        <w:t xml:space="preserve">The modern Astronomer in Pakistan Karachi cannot rely solely on telescope time at remote sites. Their role has expanded into several key domains:</w:t>
      </w:r>
    </w:p>
    <w:p>
      <w:pPr>
        <w:numPr>
          <w:ilvl w:val="0"/>
          <w:numId w:val="1001"/>
        </w:numPr>
        <w:pStyle w:val="Compact"/>
      </w:pPr>
      <w:r>
        <w:rPr>
          <w:bCs/>
          <w:b/>
        </w:rPr>
        <w:t xml:space="preserve">Data Analytics and Remote Observation:</w:t>
      </w:r>
      <w:r>
        <w:t xml:space="preserve"> </w:t>
      </w:r>
      <w:r>
        <w:t xml:space="preserve">Given the logistical challenges of maintaining large optical telescopes within the city, many Astronomers in Pakistan Karachi are specializing in data science. By utilizing remote access to telescopes located in higher altitudes across Pakistan, such as those near Skardu or Hattian Bala, they contribute to global astronomical databases while working from their laboratories and universities.</w:t>
      </w:r>
    </w:p>
    <w:p>
      <w:pPr>
        <w:numPr>
          <w:ilvl w:val="0"/>
          <w:numId w:val="1001"/>
        </w:numPr>
        <w:pStyle w:val="Compact"/>
      </w:pPr>
      <w:r>
        <w:rPr>
          <w:bCs/>
          <w:b/>
        </w:rPr>
        <w:t xml:space="preserve">Public Outreach and Science Communication:</w:t>
      </w:r>
      <w:r>
        <w:t xml:space="preserve"> </w:t>
      </w:r>
      <w:r>
        <w:t xml:space="preserve">Light pollution does not mean a lack of interest in the stars. In fact, the dense urban population of Pakistan Karachi represents a massive audience. The Astronomer acts as a bridge, translating complex astrophysical concepts into accessible narratives. Through workshops at local universities, planetarium shows, and social media campaigns, they ignite curiosity among students who might otherwise overlook STEM fields.</w:t>
      </w:r>
    </w:p>
    <w:p>
      <w:pPr>
        <w:numPr>
          <w:ilvl w:val="0"/>
          <w:numId w:val="1001"/>
        </w:numPr>
        <w:pStyle w:val="Compact"/>
      </w:pPr>
      <w:r>
        <w:rPr>
          <w:bCs/>
          <w:b/>
        </w:rPr>
        <w:t xml:space="preserve">Advocacy for Dark Sky Initiatives:</w:t>
      </w:r>
      <w:r>
        <w:t xml:space="preserve"> </w:t>
      </w:r>
      <w:r>
        <w:t xml:space="preserve">While total darkness is hard to achieve in a metropolis like Pakistan Karachi, the Astronomer plays a crucial role in advocating for responsible lighting policies. By collaborating with urban planners, they promote energy-efficient street lighting that reduces skyglow without compromising public safety.</w:t>
      </w:r>
    </w:p>
    <w:p>
      <w:pPr>
        <w:numPr>
          <w:ilvl w:val="0"/>
          <w:numId w:val="1001"/>
        </w:numPr>
        <w:pStyle w:val="Compact"/>
      </w:pPr>
      <w:r>
        <w:rPr>
          <w:bCs/>
          <w:b/>
        </w:rPr>
        <w:t xml:space="preserve">Educational Curriculum Development:</w:t>
      </w:r>
      <w:r>
        <w:t xml:space="preserve"> </w:t>
      </w:r>
      <w:r>
        <w:t xml:space="preserve">A significant portion of an Astronomer’s time is dedicated to curriculum design for schools in Pakistan Karachi. By integrating astronomy into the national syllabus and developing hands-on kits for affordable telescope building, they ensure that the next generation is scientifically literate.</w:t>
      </w:r>
    </w:p>
    <w:bookmarkEnd w:id="23"/>
    <w:bookmarkStart w:id="24" w:name="X8008c62dd3d21635916d5cfe55e6d00475b574b"/>
    <w:p>
      <w:pPr>
        <w:pStyle w:val="Heading2"/>
      </w:pPr>
      <w:r>
        <w:t xml:space="preserve">4. Infrastructure and Collaborative Networks</w:t>
      </w:r>
    </w:p>
    <w:p>
      <w:pPr>
        <w:pStyle w:val="FirstParagraph"/>
      </w:pPr>
      <w:r>
        <w:t xml:space="preserve">The establishment of a robust astronomical infrastructure in Pakistan Karachi requires collaboration between government bodies, private enterprises, and academic institutions. The Astronomer often serves as the liaison between these sectors. For instance, partnerships with local technology companies in Pakistan Karachi have led to the development of automated telescope systems that can be operated remotely by students.</w:t>
      </w:r>
    </w:p>
    <w:p>
      <w:pPr>
        <w:pStyle w:val="BodyText"/>
      </w:pPr>
      <w:r>
        <w:t xml:space="preserve">Furthermore, international cooperation is vital. Many Astronomers based in Pakistan Karachi participate in global projects such as the Vera C. Rubin Observatory or the Square Kilometre Array (SKA) preparations. These collaborations provide local researchers with access to cutting-edge technology and training, elevating the standard of astronomical research within Pakistan.</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Funding for pure science in Pakistan Karachi can be inconsistent, often prioritized against immediate socioeconomic needs. Additionally, brain drain poses a threat, as talented young scientists may seek opportunities abroad if local resources are insufficient.</w:t>
      </w:r>
    </w:p>
    <w:p>
      <w:pPr>
        <w:pStyle w:val="BodyText"/>
      </w:pPr>
      <w:r>
        <w:t xml:space="preserve">To counter this, the Astronomer community must advocate for sustained government investment in space and astronomy. This Conference Paper suggests the creation of a dedicated "Karachi Center for Astrophysics" which would serve as a central hub for research, public education, and international partnership. Such an institution would not only retain local talent but also attract global scholars to Pakistan Karachi.</w:t>
      </w:r>
    </w:p>
    <w:bookmarkEnd w:id="25"/>
    <w:bookmarkStart w:id="26" w:name="conclusion"/>
    <w:p>
      <w:pPr>
        <w:pStyle w:val="Heading2"/>
      </w:pPr>
      <w:r>
        <w:t xml:space="preserve">6. Conclusion</w:t>
      </w:r>
    </w:p>
    <w:p>
      <w:pPr>
        <w:pStyle w:val="FirstParagraph"/>
      </w:pPr>
      <w:r>
        <w:t xml:space="preserve">In conclusion, the role of the Astronomer in Pakistan Karachi is evolving from that of a solitary observer to a dynamic leader in science education, data research, and public advocacy. This Conference Paper has outlined how these professionals are adapting to the unique urban challenges of Pakistan Karachi while leveraging its demographic strengths.</w:t>
      </w:r>
    </w:p>
    <w:p>
      <w:pPr>
        <w:pStyle w:val="BodyText"/>
      </w:pPr>
      <w:r>
        <w:t xml:space="preserve">By empowering Astronomers with the necessary resources and support, Pakistan Karachi can transform from a city struggling with light pollution into a beacon of scientific inquiry in South Asia. The stars may be obscured by haze, but through the efforts of dedicated Astronomers, their light is reflected clearly in the minds and futures of Pakistan Karachi’s population.</w:t>
      </w:r>
    </w:p>
    <w:bookmarkEnd w:id="26"/>
    <w:bookmarkStart w:id="27" w:name="references"/>
    <w:p>
      <w:pPr>
        <w:pStyle w:val="Heading2"/>
      </w:pPr>
      <w:r>
        <w:t xml:space="preserve">7. References</w:t>
      </w:r>
    </w:p>
    <w:p>
      <w:pPr>
        <w:numPr>
          <w:ilvl w:val="0"/>
          <w:numId w:val="1002"/>
        </w:numPr>
        <w:pStyle w:val="Compact"/>
      </w:pPr>
      <w:r>
        <w:t xml:space="preserve">Hussain, S., &amp; Ali, R. (2021). *Urban Light Pollution in South Asian Megacities*. Journal of Environmental Astronomy.</w:t>
      </w:r>
    </w:p>
    <w:p>
      <w:pPr>
        <w:numPr>
          <w:ilvl w:val="0"/>
          <w:numId w:val="1002"/>
        </w:numPr>
        <w:pStyle w:val="Compact"/>
      </w:pPr>
      <w:r>
        <w:t xml:space="preserve">Khan, M. A. (2019). *The State of STEM Education in Pakistan Karachi*. International Review of Education.</w:t>
      </w:r>
    </w:p>
    <w:p>
      <w:pPr>
        <w:numPr>
          <w:ilvl w:val="0"/>
          <w:numId w:val="1002"/>
        </w:numPr>
        <w:pStyle w:val="Compact"/>
      </w:pPr>
      <w:r>
        <w:t xml:space="preserve">National Science Foundation Reports on Astronomical Infrastructure Development.</w:t>
      </w:r>
    </w:p>
    <w:p>
      <w:pPr>
        <w:numPr>
          <w:ilvl w:val="0"/>
          <w:numId w:val="1002"/>
        </w:numPr>
        <w:pStyle w:val="Compact"/>
      </w:pPr>
      <w:r>
        <w:t xml:space="preserve">Data from the Pakistan Space and Upper Atmosphere Research Commission (SUPARCO).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Modernizing Astronomy in Pakistan Karachi</dc:title>
  <dc:creator/>
  <dc:language>en</dc:language>
  <cp:keywords/>
  <dcterms:created xsi:type="dcterms:W3CDTF">2026-07-29T12:31:51Z</dcterms:created>
  <dcterms:modified xsi:type="dcterms:W3CDTF">2026-07-29T12:31:51Z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