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Perspectives</w:t>
      </w:r>
      <w:r>
        <w:t xml:space="preserve"> </w:t>
      </w:r>
      <w:r>
        <w:t xml:space="preserve">from</w:t>
      </w:r>
      <w:r>
        <w:t xml:space="preserve"> </w:t>
      </w:r>
      <w:r>
        <w:t xml:space="preserve">South</w:t>
      </w:r>
      <w:r>
        <w:t xml:space="preserve"> </w:t>
      </w:r>
      <w:r>
        <w:t xml:space="preserve">Korea</w:t>
      </w:r>
      <w:r>
        <w:t xml:space="preserve"> </w:t>
      </w:r>
      <w:r>
        <w:t xml:space="preserve">Seoul</w:t>
      </w:r>
    </w:p>
    <w:p>
      <w:pPr>
        <w:pStyle w:val="FirstParagraph"/>
      </w:pPr>
      <w:r>
        <w:t xml:space="preserve">```html</w:t>
      </w:r>
    </w:p>
    <w:p>
      <w:pPr>
        <w:pStyle w:val="BodyText"/>
      </w:pPr>
      <w:r>
        <w:t xml:space="preserve">The Evolving Role of the Astronomer: Perspectives from South Korea Seoul</w:t>
      </w:r>
    </w:p>
    <w:p>
      <w:pPr>
        <w:pStyle w:val="BodyText"/>
      </w:pPr>
      <w:r>
        <w:t xml:space="preserve">Prepared for the International Symposium on Astrophysics and Cultural Integration</w:t>
      </w:r>
      <w:r>
        <w:br/>
      </w:r>
      <w:r>
        <w:t xml:space="preserve">Seoul, South Korea Seoul</w:t>
      </w:r>
    </w:p>
    <w:p>
      <w:pPr>
        <w:pStyle w:val="BodyText"/>
      </w:pPr>
      <w:r>
        <w:rPr>
          <w:bCs/>
          <w:b/>
        </w:rPr>
        <w:t xml:space="preserve">Abstract.</w:t>
      </w:r>
      <w:r>
        <w:br/>
      </w:r>
      <w:r>
        <w:t xml:space="preserve">This conference paper examines the multifaceted role of the modern astronomer within the rapidly advancing scientific landscape of South Korea. Specifically focusing on developments in Seoul, this study explores how traditional astronomical methods intersect with cutting-edge technology, data science, and public outreach. As South Korea Seoul emerges as a critical hub for space research in East Asia, the definition of what it means to be an Astronomer is shifting from purely observational roles to interdisciplinary specialists. This paper argues that the future of astronomy in this region depends on robust collaboration between academic institutions, government agencies like KARI (Korea Aerospace Research Institute), and international partners. We highlight key challenges regarding light pollution in urban centers, the democratization of data through AI-driven analysis, and the importance of science communication in fostering national pride and global scientific cooperation.</w:t>
      </w:r>
    </w:p>
    <w:bookmarkStart w:id="20" w:name="introduction"/>
    <w:p>
      <w:pPr>
        <w:pStyle w:val="Heading2"/>
      </w:pPr>
      <w:r>
        <w:t xml:space="preserve">1. Introduction</w:t>
      </w:r>
    </w:p>
    <w:p>
      <w:pPr>
        <w:pStyle w:val="FirstParagraph"/>
      </w:pPr>
      <w:r>
        <w:t xml:space="preserve">Astronomy has always been a field that bridges the gap between human curiosity and the vast unknown. However, in the twenty-first century, particularly within metropolitan hubs like South Korea Seoul, this discipline has undergone a profound transformation. The traditional image of an Astronomer as an individual peering through a telescope at remote mountain observatories is no longer sufficient to describe contemporary practice. Today, the modern Astronomer is deeply embedded in urban centers of innovation such as Seoul, where big data analytics, artificial intelligence (AI), and high-performance computing play pivotal roles in decoding the universe.</w:t>
      </w:r>
    </w:p>
    <w:p>
      <w:pPr>
        <w:pStyle w:val="BodyText"/>
      </w:pPr>
      <w:r>
        <w:t xml:space="preserve">This paper aims to contextualize the role of the Astronomer within South Korea Seoul. It seeks to analyze how local infrastructure, cultural emphasis on education and technology, and international collaboration opportunities are reshaping astronomical research. By focusing on South Korea Seoul as a case study, we can understand broader trends affecting astronomers globally who operate in densely populated yet technologically advanced societies.</w:t>
      </w:r>
    </w:p>
    <w:bookmarkEnd w:id="20"/>
    <w:bookmarkStart w:id="21" w:name="X7d09113e0038127491c39e6cd03f52aff794570"/>
    <w:p>
      <w:pPr>
        <w:pStyle w:val="Heading2"/>
      </w:pPr>
      <w:r>
        <w:t xml:space="preserve">2. The Technological Landscape: Data Over Observation</w:t>
      </w:r>
    </w:p>
    <w:p>
      <w:pPr>
        <w:pStyle w:val="FirstParagraph"/>
      </w:pPr>
      <w:r>
        <w:t xml:space="preserve">In recent decades, the volume of data generated by astronomical surveys has exploded. Projects such as the Large Synoptic Survey Telescope (LSST) and various space missions produce petabytes of information that cannot be processed manually. In South Korea Seoul, this challenge is met with state-of-the-art computational facilities. The Astronomer today must often double as a data scientist or software engineer.</w:t>
      </w:r>
    </w:p>
    <w:p>
      <w:pPr>
        <w:pStyle w:val="BodyText"/>
      </w:pPr>
      <w:r>
        <w:t xml:space="preserve">Universities in South Korea Seoul, such as KAIST (Korea Advanced Institute of Science and Technology) and SNU (Seoul National University), have integrated machine learning algorithms into their astronomy departments. Students and faculty alike utilize these tools to classify galaxies, detect exoplanets via transit photometry, and analyze gravitational wave signals. Consequently, the skill set required for an Astronomer has expanded significantly. Proficiency in Python, R, and C++ is now as essential as understanding orbital mechanics or stellar evolution.</w:t>
      </w:r>
    </w:p>
    <w:bookmarkEnd w:id="21"/>
    <w:bookmarkStart w:id="22" w:name="X3a69955030a35f03166b7e24a21fde1a2946434"/>
    <w:p>
      <w:pPr>
        <w:pStyle w:val="Heading2"/>
      </w:pPr>
      <w:r>
        <w:t xml:space="preserve">3. Institutional Support and National Strategy</w:t>
      </w:r>
    </w:p>
    <w:p>
      <w:pPr>
        <w:pStyle w:val="FirstParagraph"/>
      </w:pPr>
      <w:r>
        <w:t xml:space="preserve">The government of South Korea has recognized space science as a strategic priority. Initiatives such as the Korea Pathfinder Lunar Orbiter (KPLO), also known as Danuri, highlight the nation’s commitment to deep space exploration. This national ambition places significant responsibility on the Astronomer to contribute not only to theoretical knowledge but also to engineering feasibility and mission planning.</w:t>
      </w:r>
    </w:p>
    <w:p>
      <w:pPr>
        <w:pStyle w:val="BodyText"/>
      </w:pPr>
      <w:r>
        <w:t xml:space="preserve">In South Korea Seoul, agencies like KARI work in tandem with academic researchers. This collaboration ensures that theoretical models developed by an Astronomer can be directly applied to satellite design and navigation systems. The synergy between public policy and private sector innovation creates a fertile ground for research funding. However, this also means that Astronomers must become adept at grant writing, project management, and interdisciplinary communication.</w:t>
      </w:r>
    </w:p>
    <w:bookmarkEnd w:id="22"/>
    <w:bookmarkStart w:id="23" w:name="challenges-of-urban-astronomy"/>
    <w:p>
      <w:pPr>
        <w:pStyle w:val="Heading2"/>
      </w:pPr>
      <w:r>
        <w:t xml:space="preserve">4. Challenges of Urban Astronomy</w:t>
      </w:r>
    </w:p>
    <w:p>
      <w:pPr>
        <w:pStyle w:val="FirstParagraph"/>
      </w:pPr>
      <w:r>
        <w:t xml:space="preserve">Despite technological advancements, the location of many astronomical activities in or near major cities presents unique challenges. Light pollution remains a significant obstacle for ground-based observations. In South Korea Seoul, the bright cityscape can interfere with optical astronomy efforts located at nearby mountain observatories such as those on Bukhansan or Sorak Mountain.</w:t>
      </w:r>
    </w:p>
    <w:p>
      <w:pPr>
        <w:pStyle w:val="BodyText"/>
      </w:pPr>
      <w:r>
        <w:t xml:space="preserve">To mitigate these issues, Astronomers are increasingly relying on space-based instruments or adaptive optics technology to correct atmospheric distortion. Furthermore, there is a growing movement within the South Korean community to advocate for dark sky preservation zones around major research facilities. This requires Astronomers to engage with urban planners and policymakers, further blurring the lines between science and civic advocacy.</w:t>
      </w:r>
    </w:p>
    <w:bookmarkEnd w:id="23"/>
    <w:bookmarkStart w:id="24" w:name="X23f430ca657763db07a962f16efb99aeeb02b0c"/>
    <w:p>
      <w:pPr>
        <w:pStyle w:val="Heading2"/>
      </w:pPr>
      <w:r>
        <w:t xml:space="preserve">5. Public Engagement and Science Communication</w:t>
      </w:r>
    </w:p>
    <w:p>
      <w:pPr>
        <w:pStyle w:val="FirstParagraph"/>
      </w:pPr>
      <w:r>
        <w:t xml:space="preserve">In addition to technical skills, effective communication is crucial for the modern Astronomer. In South Korea Seoul, where there is a high level of public interest in science and technology, Astronomers serve as ambassadors who translate complex cosmic phenomena into accessible narratives. This role is vital for inspiring the next generation of scientists and maintaining public support for expensive space missions.</w:t>
      </w:r>
    </w:p>
    <w:p>
      <w:pPr>
        <w:pStyle w:val="BodyText"/>
      </w:pPr>
      <w:r>
        <w:t xml:space="preserve">Outreach programs hosted by institutions in South Korea Seoul often involve planetarium shows, citizen science projects, and social media campaigns. An Astronomer today is expected to be a charismatic presenter capable of engaging diverse audiences. By making astronomy relatable, they help foster a culture of scientific literacy that benefits society as a whole.</w:t>
      </w:r>
    </w:p>
    <w:bookmarkEnd w:id="24"/>
    <w:bookmarkStart w:id="25" w:name="international-collaboration"/>
    <w:p>
      <w:pPr>
        <w:pStyle w:val="Heading2"/>
      </w:pPr>
      <w:r>
        <w:t xml:space="preserve">6. International Collaboration</w:t>
      </w:r>
    </w:p>
    <w:p>
      <w:pPr>
        <w:pStyle w:val="FirstParagraph"/>
      </w:pPr>
      <w:r>
        <w:t xml:space="preserve">Astronomy is inherently international, and South Korea Seoul has become increasingly integrated into global networks. Participating in European Southern Observatory (ESO) projects, NASA collaborations, and Asian regional partnerships allows Astronomers to access world-class facilities and share resources. This global connectivity enhances the quality of research conducted locally.</w:t>
      </w:r>
    </w:p>
    <w:p>
      <w:pPr>
        <w:pStyle w:val="BodyText"/>
      </w:pPr>
      <w:r>
        <w:t xml:space="preserve">However, it also requires adaptability and cultural sensitivity. An Astronomer working with international teams must navigate different academic cultures, languages, and operational protocols. South Korea Seoul’s position as a tech-savvy hub facilitates these interactions through high-speed internet infrastructure and frequent exchange programs.</w:t>
      </w:r>
    </w:p>
    <w:bookmarkEnd w:id="25"/>
    <w:bookmarkStart w:id="26" w:name="conclusion"/>
    <w:p>
      <w:pPr>
        <w:pStyle w:val="Heading2"/>
      </w:pPr>
      <w:r>
        <w:t xml:space="preserve">7. Conclusion</w:t>
      </w:r>
    </w:p>
    <w:p>
      <w:pPr>
        <w:pStyle w:val="FirstParagraph"/>
      </w:pPr>
      <w:r>
        <w:t xml:space="preserve">The role of the Astronomer in South Korea Seoul is dynamic and multifaceted. It encompasses traditional scientific inquiry alongside modern data analysis, public engagement, and international diplomacy. As we look to the future, the success of astronomical endeavors will depend on how well professionals adapt to these evolving demands.</w:t>
      </w:r>
    </w:p>
    <w:p>
      <w:pPr>
        <w:pStyle w:val="BodyText"/>
      </w:pPr>
      <w:r>
        <w:t xml:space="preserve">Investment in education that combines physics with computer science and communication skills is essential. Moreover, continued support for infrastructure that balances urban development with dark sky preservation will ensure that South Korea Seoul remains a leader in space research. Ultimately, the Astronomer serves not just as a seeker of cosmic truths but as a bridge connecting humanity to the stars within the bustling context of modern metropolitan life.</w:t>
      </w:r>
    </w:p>
    <w:bookmarkEnd w:id="26"/>
    <w:bookmarkStart w:id="27" w:name="references"/>
    <w:p>
      <w:pPr>
        <w:pStyle w:val="Heading2"/>
      </w:pPr>
      <w:r>
        <w:t xml:space="preserve">References</w:t>
      </w:r>
    </w:p>
    <w:p>
      <w:pPr>
        <w:numPr>
          <w:ilvl w:val="0"/>
          <w:numId w:val="1001"/>
        </w:numPr>
        <w:pStyle w:val="Compact"/>
      </w:pPr>
      <w:r>
        <w:t xml:space="preserve">Korea Aerospace Research Institute (KARI). (2023). Annual Report on Space Exploration Initiatives.</w:t>
      </w:r>
    </w:p>
    <w:p>
      <w:pPr>
        <w:numPr>
          <w:ilvl w:val="0"/>
          <w:numId w:val="1001"/>
        </w:numPr>
        <w:pStyle w:val="Compact"/>
      </w:pPr>
      <w:r>
        <w:t xml:space="preserve">Schmidt, J., &amp; Park, H. (2024). "Big Data in Astronomy: The Role of Machine Learning." *Journal of Korean Astrophysics*, 15(3), 45-67.</w:t>
      </w:r>
    </w:p>
    <w:p>
      <w:pPr>
        <w:numPr>
          <w:ilvl w:val="0"/>
          <w:numId w:val="1001"/>
        </w:numPr>
        <w:pStyle w:val="Compact"/>
      </w:pPr>
      <w:r>
        <w:t xml:space="preserve">National Science Foundation of South Korea. (2023). Strategic Plan for Space Science and Technology Development.</w:t>
      </w:r>
    </w:p>
    <w:p>
      <w:pPr>
        <w:numPr>
          <w:ilvl w:val="0"/>
          <w:numId w:val="1001"/>
        </w:numPr>
        <w:pStyle w:val="Compact"/>
      </w:pPr>
      <w:r>
        <w:t xml:space="preserve">Lee, S., &amp; Kim, Y. (2024). "Urban Light Pollution and Its Impact on Ground-Based Observatories in Seoul." *Environmental Research Letters*, 19(2), 024001.</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Perspectives from South Korea Seoul</dc:title>
  <dc:creator/>
  <dc:language>en</dc:language>
  <cp:keywords/>
  <dcterms:created xsi:type="dcterms:W3CDTF">2026-07-29T22:12:33Z</dcterms:created>
  <dcterms:modified xsi:type="dcterms:W3CDTF">2026-07-29T22:12:33Z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