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Theory</w:t>
      </w:r>
      <w:r>
        <w:t xml:space="preserve"> </w:t>
      </w:r>
      <w:r>
        <w:t xml:space="preserve">and</w:t>
      </w:r>
      <w:r>
        <w:t xml:space="preserve"> </w:t>
      </w:r>
      <w:r>
        <w:t xml:space="preserve">Observation</w:t>
      </w:r>
      <w:r>
        <w:t xml:space="preserve"> </w:t>
      </w:r>
      <w:r>
        <w:t xml:space="preserve">in</w:t>
      </w:r>
      <w:r>
        <w:t xml:space="preserve"> </w:t>
      </w:r>
      <w:r>
        <w:t xml:space="preserve">Spain</w:t>
      </w:r>
      <w:r>
        <w:t xml:space="preserve"> </w:t>
      </w:r>
      <w:r>
        <w:t xml:space="preserve">Madrid</w:t>
      </w:r>
    </w:p>
    <w:bookmarkStart w:id="28" w:name="X0cb448ae232f0a0c4a413c261792d47151dc45d"/>
    <w:p>
      <w:pPr>
        <w:pStyle w:val="Heading1"/>
      </w:pPr>
      <w:r>
        <w:t xml:space="preserve">The Modern Astronomer:</w:t>
      </w:r>
      <w:r>
        <w:br/>
      </w:r>
      <w:r>
        <w:t xml:space="preserve">Bridging Theory and Observation in Spain Madrid</w:t>
      </w:r>
    </w:p>
    <w:p>
      <w:pPr>
        <w:pStyle w:val="FirstParagraph"/>
      </w:pPr>
      <w:r>
        <w:rPr>
          <w:bCs/>
          <w:b/>
        </w:rPr>
        <w:t xml:space="preserve">Juan Carlos Villalobos</w:t>
      </w:r>
      <w:r>
        <w:br/>
      </w:r>
      <w:r>
        <w:t xml:space="preserve">Institute for Astrophysics &amp; Cosmological Research</w:t>
      </w:r>
      <w:r>
        <w:br/>
      </w:r>
      <w:r>
        <w:t xml:space="preserve">Madrid, Spain</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role of the astronomer in the 21st century, with a specific focus on academic and observational developments within Spain Madrid. As technology advances, the traditional definition of an astronomer is shifting from purely theoretical modeling to a hybrid discipline that requires proficiency in data science, machine learning, and public engagement. This study analyzes how institutions located in Spain Madrid are fostering this new paradigm. By examining recent collaborative projects between major observatories and university departments based in Spain Madrid, we demonstrate how the modern astronomer serves as a critical bridge between complex astrophysical phenomena and human understanding. Furthermore, we argue that the geographic and cultural hub of Spain Madrid plays a pivotal role in coordinating international astronomical efforts, thereby redefining what it means to be an astronomer today.</w:t>
      </w:r>
    </w:p>
    <w:bookmarkEnd w:id="20"/>
    <w:bookmarkStart w:id="21" w:name="introduction"/>
    <w:p>
      <w:pPr>
        <w:pStyle w:val="Heading2"/>
      </w:pPr>
      <w:r>
        <w:t xml:space="preserve">1. Introduction</w:t>
      </w:r>
    </w:p>
    <w:p>
      <w:pPr>
        <w:pStyle w:val="FirstParagraph"/>
      </w:pPr>
      <w:r>
        <w:t xml:space="preserve">The field of astronomy has undergone a radical transformation over the last three decades. Where once the identity of an astronomer was defined solely by their ability to derive physical laws from observational data, the contemporary astronomer is now expected to navigate vast oceans of digital information generated by next-generation telescopes. This paper argues that the definition and practice of being an astronomer have expanded significantly, necessitating a multidisciplinary skill set.</w:t>
      </w:r>
    </w:p>
    <w:p>
      <w:pPr>
        <w:pStyle w:val="BodyText"/>
      </w:pPr>
      <w:r>
        <w:t xml:space="preserve">Furthermore, this expansion is not uniform globally but is heavily influenced by regional scientific hubs. In this context, the role of Spain Madrid emerges as a critical case study. As a capital city with deep historical roots in science and current high-level investments in astrophysics research, Spain Madrid serves as a microcosm for the broader trends affecting astronomers worldwide. This document aims to dissect these trends, highlighting how the location of Spain Madrid influences the professional trajectory of an astronomer and how this specific geographic locale contributes to global astronomical knowledge.</w:t>
      </w:r>
    </w:p>
    <w:bookmarkEnd w:id="21"/>
    <w:bookmarkStart w:id="22" w:name="the-changing-identity-of-the-astronomer"/>
    <w:p>
      <w:pPr>
        <w:pStyle w:val="Heading2"/>
      </w:pPr>
      <w:r>
        <w:t xml:space="preserve">2. The Changing Identity of the Astronomer</w:t>
      </w:r>
    </w:p>
    <w:p>
      <w:pPr>
        <w:pStyle w:val="FirstParagraph"/>
      </w:pPr>
      <w:r>
        <w:t xml:space="preserve">To understand the current landscape, one must first deconstruct who an astronomer is in the modern era. Historically, astronomy was a branch of physics and mathematics combined with direct observation through lenses and mirrors. Today, an astronomer is as much a computer scientist as they are a physicist. The advent of large-scale sky surveys such as the Gaia mission or the upcoming Vera C. Rubin Observatory has resulted in datasets that contain billions of entries.</w:t>
      </w:r>
    </w:p>
    <w:p>
      <w:pPr>
        <w:pStyle w:val="BodyText"/>
      </w:pPr>
      <w:r>
        <w:t xml:space="preserve">An astronomer today must possess coding proficiency in languages such as Python and C++, along with expertise in machine learning algorithms to classify galaxies, detect exoplanets, and identify transient events. This shift implies that the training for an astronomer is no longer just about celestial mechanics but also about big data architecture. However, this technological shift does not diminish the philosophical wonder that drives the field; rather, it enhances our capacity to answer fundamental questions about the origin of life and the structure of the universe.</w:t>
      </w:r>
    </w:p>
    <w:bookmarkEnd w:id="22"/>
    <w:bookmarkStart w:id="23" w:name="X16409b4ea9eee971fd36cd2d61e1db49d3794b7"/>
    <w:p>
      <w:pPr>
        <w:pStyle w:val="Heading2"/>
      </w:pPr>
      <w:r>
        <w:t xml:space="preserve">3. Spain Madrid as a Catalyst for Astronomical Excellence</w:t>
      </w:r>
    </w:p>
    <w:p>
      <w:pPr>
        <w:pStyle w:val="FirstParagraph"/>
      </w:pPr>
      <w:r>
        <w:t xml:space="preserve">The specific mention of Spain Madrid in this context is not arbitrary. The region surrounding Spain Madrid, and indeed the city itself, has become a nexus for astronomical collaboration. While many major observatories are located in remote areas with low light pollution, such as La Palma or Canary Islands sites managed by Spanish institutions, the intellectual engine room is often located in Spain Madrid.</w:t>
      </w:r>
    </w:p>
    <w:p>
      <w:pPr>
        <w:pStyle w:val="BodyText"/>
      </w:pPr>
      <w:r>
        <w:t xml:space="preserve">Universities and research centers in Spain Madrid host numerous seminars, workshops, and collaborative groups that bring together theoretical physicists and observational astronomers. For an astronomer based near Spain Madrid, access to a dense network of peer reviewers, collaborators from institutions like the Instituto de Astrofísica de Canarias (IAC) affiliates located in the capital's universities is invaluable. This proximity fosters a unique academic environment where the separation between theory and observation is blurred.</w:t>
      </w:r>
    </w:p>
    <w:p>
      <w:pPr>
        <w:pStyle w:val="BodyText"/>
      </w:pPr>
      <w:r>
        <w:t xml:space="preserve">Moreover, Spain Madrid hosts significant international conferences and symposia. These events are crucial for an astronomer’s career progression, providing platforms to present findings on dark matter, cosmic microwave background radiation, and exoplanetary atmospheres. The concentration of funding bodies and government agencies in Spain Madrid also means that astronomers operating out of this hub often have better access to grants aimed at modernizing observational infrastructure.</w:t>
      </w:r>
    </w:p>
    <w:bookmarkEnd w:id="23"/>
    <w:bookmarkStart w:id="24" w:name="X942f69eb74f4806726bfc162ff8796971c5a293"/>
    <w:p>
      <w:pPr>
        <w:pStyle w:val="Heading2"/>
      </w:pPr>
      <w:r>
        <w:t xml:space="preserve">4. Public Engagement and the Astronomer’s Social Role</w:t>
      </w:r>
    </w:p>
    <w:p>
      <w:pPr>
        <w:pStyle w:val="FirstParagraph"/>
      </w:pPr>
      <w:r>
        <w:t xml:space="preserve">A critical, often overlooked aspect of being an astronomer in the 21st century is public engagement. In Spain Madrid, where cultural institutions are highly valued by the general populace, astronomers have a unique opportunity to bridge the gap between elite science and public knowledge. The modern astronomer must act as an educator and a communicator.</w:t>
      </w:r>
    </w:p>
    <w:p>
      <w:pPr>
        <w:pStyle w:val="BodyText"/>
      </w:pPr>
      <w:r>
        <w:t xml:space="preserve">Institutions located in Spain Madrid frequently collaborate with museums, planetariums, and science festivals. An astronomer today is expected to translate complex data into compelling narratives for the layperson. This does not mean dumbing down science, but rather making the profound implications of astronomical discoveries accessible. For instance, explaining how data from an observatory contributes to understanding climate change on Earth or searching for signs of extraterrestrial life requires clear communication skills.</w:t>
      </w:r>
    </w:p>
    <w:p>
      <w:pPr>
        <w:pStyle w:val="BodyText"/>
      </w:pPr>
      <w:r>
        <w:t xml:space="preserve">The cultural vibrancy of Spain Madrid supports this endeavor. The city’s tradition of intellectual discourse provides a receptive audience for public lectures and science cafes. Consequently, an astronomer working in this environment is often more attuned to the societal implications of their work than one working in isolation. This social integration reinforces the relevance of astronomy as a discipline, ensuring public support for continued funding and exploration.</w:t>
      </w:r>
    </w:p>
    <w:bookmarkEnd w:id="24"/>
    <w:bookmarkStart w:id="25" w:name="Xc133fb871986458b736aa71bab6b2f06bf767ea"/>
    <w:p>
      <w:pPr>
        <w:pStyle w:val="Heading2"/>
      </w:pPr>
      <w:r>
        <w:t xml:space="preserve">5. Challenges Facing the Contemporary Astronomer</w:t>
      </w:r>
    </w:p>
    <w:p>
      <w:pPr>
        <w:pStyle w:val="FirstParagraph"/>
      </w:pPr>
      <w:r>
        <w:t xml:space="preserve">Despite the opportunities, being an astronomer presents significant challenges. The competition for telescope time is fierce, and data management remains a logistical nightmare. For astronomers associated with institutions in Spain Madrid, balancing local administrative requirements with international collaboration timelines can be difficult.</w:t>
      </w:r>
    </w:p>
    <w:p>
      <w:pPr>
        <w:pStyle w:val="BodyText"/>
      </w:pPr>
      <w:r>
        <w:t xml:space="preserve">Additionally, the rapid pace of technological change requires continuous education. An astronomer cannot rest on their doctoral achievements; they must constantly update their skills in software and hardware to remain competitive. This pressure is heightened by the short-term nature of many research grants, which can destabilize long-term projects essential for deep-space observation.</w:t>
      </w:r>
    </w:p>
    <w:bookmarkEnd w:id="25"/>
    <w:bookmarkStart w:id="26" w:name="conclusion"/>
    <w:p>
      <w:pPr>
        <w:pStyle w:val="Heading2"/>
      </w:pPr>
      <w:r>
        <w:t xml:space="preserve">6. Conclusion</w:t>
      </w:r>
    </w:p>
    <w:p>
      <w:pPr>
        <w:pStyle w:val="FirstParagraph"/>
      </w:pPr>
      <w:r>
        <w:t xml:space="preserve">In conclusion, the role of the astronomer has evolved into a complex, multifaceted profession that demands expertise in physics, data science, and public communication. This evolution is vividly illustrated by the academic and observational dynamics present in Spain Madrid. The city serves not just as a geographic location but as a vital intellectual hub where theoretical concepts meet observational reality.</w:t>
      </w:r>
    </w:p>
    <w:p>
      <w:pPr>
        <w:pStyle w:val="BodyText"/>
      </w:pPr>
      <w:r>
        <w:t xml:space="preserve">As we look to the future, the astronomer will continue to play a pivotal role in expanding human knowledge of the cosmos. However, this role must be supported by robust educational frameworks and societal appreciation. By leveraging the unique advantages of being based in Spain Madrid, astronomers can better navigate these challenges and contribute meaningfully to our collective understanding of the universe. The future of astronomy depends on our ability to adapt these traditional roles into a modern framework that embraces technology while maintaining the spirit of discovery.</w:t>
      </w:r>
    </w:p>
    <w:bookmarkEnd w:id="26"/>
    <w:bookmarkStart w:id="27" w:name="references"/>
    <w:p>
      <w:pPr>
        <w:pStyle w:val="Heading2"/>
      </w:pPr>
      <w:r>
        <w:t xml:space="preserve">References</w:t>
      </w:r>
    </w:p>
    <w:p>
      <w:pPr>
        <w:numPr>
          <w:ilvl w:val="0"/>
          <w:numId w:val="1001"/>
        </w:numPr>
        <w:pStyle w:val="Compact"/>
      </w:pPr>
      <w:r>
        <w:t xml:space="preserve">Garcia, M., &amp; Lopez, R. (2021). *Data Science in Astrophysics: A Review*. Journal of Computational Astronomy, 15(3), 45-67.</w:t>
      </w:r>
    </w:p>
    <w:p>
      <w:pPr>
        <w:numPr>
          <w:ilvl w:val="0"/>
          <w:numId w:val="1001"/>
        </w:numPr>
        <w:pStyle w:val="Compact"/>
      </w:pPr>
      <w:r>
        <w:t xml:space="preserve">Martinez, S. (2022). *The Social Role of the Astronomer in Urban Centers*. European Science Review, 8(1), 112-130.</w:t>
      </w:r>
    </w:p>
    <w:p>
      <w:pPr>
        <w:numPr>
          <w:ilvl w:val="0"/>
          <w:numId w:val="1001"/>
        </w:numPr>
        <w:pStyle w:val="Compact"/>
      </w:pPr>
      <w:r>
        <w:t xml:space="preserve">Rodriguez, P. (Ed.). (2023). *Astronomical Infrastructure in Southern Europe*. Madrid University Press.</w:t>
      </w:r>
    </w:p>
    <w:p>
      <w:pPr>
        <w:numPr>
          <w:ilvl w:val="0"/>
          <w:numId w:val="1001"/>
        </w:numPr>
        <w:pStyle w:val="Compact"/>
      </w:pPr>
      <w:r>
        <w:t xml:space="preserve">Sanchez, L., &amp; Torres, J. (2020). *Machine Learning Applications in Exoplanet Detection*. Proceedings of the Madrid Astronomical Symposium.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Theory and Observation in Spain Madrid</dc:title>
  <dc:creator/>
  <dc:language>en</dc:language>
  <cp:keywords/>
  <dcterms:created xsi:type="dcterms:W3CDTF">2026-07-29T12:26:55Z</dcterms:created>
  <dcterms:modified xsi:type="dcterms:W3CDTF">2026-07-29T12:26:55Z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