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Switzerland</w:t>
      </w:r>
      <w:r>
        <w:t xml:space="preserve"> </w:t>
      </w:r>
      <w:r>
        <w:t xml:space="preserve">Zurich:</w:t>
      </w:r>
      <w:r>
        <w:t xml:space="preserve"> </w:t>
      </w:r>
      <w:r>
        <w:t xml:space="preserve">Bridging</w:t>
      </w:r>
      <w:r>
        <w:t xml:space="preserve"> </w:t>
      </w:r>
      <w:r>
        <w:t xml:space="preserve">Traditional</w:t>
      </w:r>
      <w:r>
        <w:t xml:space="preserve"> </w:t>
      </w:r>
      <w:r>
        <w:t xml:space="preserve">Observation</w:t>
      </w:r>
      <w:r>
        <w:t xml:space="preserve"> </w:t>
      </w:r>
      <w:r>
        <w:t xml:space="preserve">and</w:t>
      </w:r>
      <w:r>
        <w:t xml:space="preserve"> </w:t>
      </w:r>
      <w:r>
        <w:t xml:space="preserve">Digital</w:t>
      </w:r>
      <w:r>
        <w:t xml:space="preserve"> </w:t>
      </w:r>
      <w:r>
        <w:t xml:space="preserve">Frontiers</w:t>
      </w:r>
    </w:p>
    <w:bookmarkStart w:id="30" w:name="X991cb2633882409152973511e5f8b74883297eb"/>
    <w:p>
      <w:pPr>
        <w:pStyle w:val="Heading1"/>
      </w:pPr>
      <w:r>
        <w:t xml:space="preserve">The Modern Astronomer in Switzerland Zurich: Bridging Traditional Observation and Digital Frontiers</w:t>
      </w:r>
    </w:p>
    <w:p>
      <w:pPr>
        <w:pStyle w:val="FirstParagraph"/>
      </w:pPr>
      <w:r>
        <w:rPr>
          <w:bCs/>
          <w:b/>
        </w:rPr>
        <w:t xml:space="preserve">Author:</w:t>
      </w:r>
      <w:r>
        <w:t xml:space="preserve"> </w:t>
      </w:r>
      <w:r>
        <w:t xml:space="preserve">Dr. Elias Thorne</w:t>
      </w:r>
      <w:r>
        <w:br/>
      </w:r>
    </w:p>
    <w:p>
      <w:pPr>
        <w:pStyle w:val="BodyText"/>
      </w:pPr>
      <w:r>
        <w:t xml:space="preserve">Institution:Zurich Institute of Astrophysics and Cosmology</w:t>
      </w:r>
      <w:r>
        <w:br/>
      </w:r>
      <w:r>
        <w:rPr>
          <w:bCs/>
          <w:b/>
        </w:rPr>
        <w:t xml:space="preserve">Date:</w:t>
      </w:r>
      <w:r>
        <w:t xml:space="preserve"> </w:t>
      </w:r>
      <w:r>
        <w:t xml:space="preserve">October 2023</w:t>
      </w:r>
      <w:r>
        <w:br/>
      </w:r>
    </w:p>
    <w:p>
      <w:pPr>
        <w:pStyle w:val="BodyText"/>
      </w:pPr>
      <w:r>
        <w:t xml:space="preserve">Conference:The European Symposium on Advanced Astronomical Methods</w:t>
      </w:r>
    </w:p>
    <w:bookmarkStart w:id="20" w:name="abstract"/>
    <w:p>
      <w:pPr>
        <w:pStyle w:val="Heading3"/>
      </w:pPr>
      <w:r>
        <w:t xml:space="preserve">Abstract</w:t>
      </w:r>
    </w:p>
    <w:p>
      <w:pPr>
        <w:pStyle w:val="FirstParagraph"/>
      </w:pPr>
      <w:r>
        <w:t xml:space="preserve">This paper explores the evolving role of the modern astronomer within the unique scientific ecosystem of Switzerland Zurich. As global astronomy shifts from ground-based optical observation toward data-intensive, multi-messenger science, institutions in this region are pivotal. We analyze how astronomers in this hub are leveraging high-performance computing and international collaboration to address fundamental questions regarding dark energy and exoplanetary atmospheres.</w:t>
      </w:r>
    </w:p>
    <w:bookmarkEnd w:id="20"/>
    <w:bookmarkStart w:id="21" w:name="introduction"/>
    <w:p>
      <w:pPr>
        <w:pStyle w:val="Heading2"/>
      </w:pPr>
      <w:r>
        <w:t xml:space="preserve">1. Introduction</w:t>
      </w:r>
    </w:p>
    <w:p>
      <w:pPr>
        <w:pStyle w:val="FirstParagraph"/>
      </w:pPr>
      <w:r>
        <w:t xml:space="preserve">The field of astronomy is undergoing its most significant transformation since the invention of the telescope. For centuries, the astronomer was primarily an observer, relying on optics to gather light from celestial bodies. Today, that definition has expanded dramatically. The contemporary astronomer is a hybrid scientist—a part physicist, part computer scientist, and part data analyst. This shift is particularly evident in Switzerland Zurich, a city that has traditionally been associated with banking and precision engineering but has recently emerged as a powerhouse for theoretical astrophysics and computational cosmology.</w:t>
      </w:r>
    </w:p>
    <w:p>
      <w:pPr>
        <w:pStyle w:val="BodyText"/>
      </w:pPr>
      <w:r>
        <w:t xml:space="preserve">This document examines the specific contributions of the astronomer within this geographic context. By focusing on Switzerland Zurich, we highlight how local infrastructure supports global scientific endeavors. The region is not merely a passive observer of cosmic events but an active participant in decoding them through advanced algorithms and international partnerships, such those with the European Southern Observatory (ESO) and CERN.</w:t>
      </w:r>
    </w:p>
    <w:bookmarkEnd w:id="21"/>
    <w:bookmarkStart w:id="22" w:name="the-evolution-of-the-astronomers-role"/>
    <w:p>
      <w:pPr>
        <w:pStyle w:val="Heading2"/>
      </w:pPr>
      <w:r>
        <w:t xml:space="preserve">2. The Evolution of the Astronomer’s Role</w:t>
      </w:r>
    </w:p>
    <w:p>
      <w:pPr>
        <w:pStyle w:val="FirstParagraph"/>
      </w:pPr>
      <w:r>
        <w:t xml:space="preserve">To understand the current landscape, one must first define what it means to be an astronomer in the 21st century. Historically, this role was solitary and quiet, involving long nights at remote observatories. However, with the advent of large-scale surveys like the Vera C. Rubin Observatory and data streams from gravitational wave detectors like LIGO/Virgo/KAGRA, the work has become collaborative and digital.</w:t>
      </w:r>
    </w:p>
    <w:p>
      <w:pPr>
        <w:pStyle w:val="BodyText"/>
      </w:pPr>
      <w:r>
        <w:t xml:space="preserve">In Switzerland Zurich, this evolution is accelerated by a culture of innovation. The astronomer here does not just point telescopes; they develop sophisticated pipelines to process petabytes of data. They construct simulations of galaxy formation that require thousands of CPU hours on high-performance clusters. Thus, the modern astronomer is less about seeing and more about interpreting complex datasets that reveal the invisible structure of the universe.</w:t>
      </w:r>
    </w:p>
    <w:bookmarkEnd w:id="22"/>
    <w:bookmarkStart w:id="25" w:name="X009e7c962d423509e75f61872f22639774cb904"/>
    <w:p>
      <w:pPr>
        <w:pStyle w:val="Heading2"/>
      </w:pPr>
      <w:r>
        <w:t xml:space="preserve">3. The Strategic Importance of Switzerland Zurich</w:t>
      </w:r>
    </w:p>
    <w:p>
      <w:pPr>
        <w:pStyle w:val="FirstParagraph"/>
      </w:pPr>
      <w:r>
        <w:t xml:space="preserve">Switzerland Zurich serves as a critical node in the global astronomical network. While it does not host large optical telescopes due to its urban density and latitude, it excels in theoretical physics and data science. The presence of the Swiss Federal Institute of Technology (ETH Zurich) creates a fertile ground for interdisciplinary research.</w:t>
      </w:r>
    </w:p>
    <w:bookmarkStart w:id="23" w:name="computational-astrophysics"/>
    <w:p>
      <w:pPr>
        <w:pStyle w:val="Heading3"/>
      </w:pPr>
      <w:r>
        <w:t xml:space="preserve">3.1 Computational Astrophysics</w:t>
      </w:r>
    </w:p>
    <w:p>
      <w:pPr>
        <w:pStyle w:val="FirstParagraph"/>
      </w:pPr>
      <w:r>
        <w:t xml:space="preserve">Astronomers in this region are leaders in numerical simulations. By modeling the early universe, these researchers provide insights that observational astronomers can test against real-world data from space telescopes like Hubble and James Webb. The synergy between theory and observation is strengthened by the proximity of academic institutions to private sector tech companies, fostering unique collaborations on machine learning applications for noise reduction in astronomical images.</w:t>
      </w:r>
    </w:p>
    <w:bookmarkEnd w:id="23"/>
    <w:bookmarkStart w:id="24" w:name="international-collaboration"/>
    <w:p>
      <w:pPr>
        <w:pStyle w:val="Heading3"/>
      </w:pPr>
      <w:r>
        <w:t xml:space="preserve">2. International Collaboration</w:t>
      </w:r>
    </w:p>
    <w:p>
      <w:pPr>
        <w:pStyle w:val="FirstParagraph"/>
      </w:pPr>
      <w:r>
        <w:t xml:space="preserve">The astronomer based in Switzerland Zurich rarely works in isolation. The city acts as a diplomatic and logistical hub for European science. Collaborations are frequent with observatories located in the Chilean Andes and the Canary Islands. This geographic dispersion requires robust communication channels and standardized data formats, fields where Swiss institutions have made significant contributions.</w:t>
      </w:r>
    </w:p>
    <w:bookmarkEnd w:id="24"/>
    <w:bookmarkEnd w:id="25"/>
    <w:bookmarkStart w:id="26" w:name="challenges-facing-the-modern-astronomer"/>
    <w:p>
      <w:pPr>
        <w:pStyle w:val="Heading2"/>
      </w:pPr>
      <w:r>
        <w:t xml:space="preserve">4. Challenges Facing the Modern Astronomer</w:t>
      </w:r>
    </w:p>
    <w:p>
      <w:pPr>
        <w:pStyle w:val="FirstParagraph"/>
      </w:pPr>
      <w:r>
        <w:t xml:space="preserve">Despite technological advances, astronomers face substantial challenges. Light pollution remains a threat to ground-based observations globally, though this is mitigated by the shift toward space-based instruments and radio astronomy. More pressing for academics in Switzerland Zurich is funding instability and the increasing complexity of equipment costs.</w:t>
      </w:r>
    </w:p>
    <w:p>
      <w:pPr>
        <w:pStyle w:val="BodyText"/>
      </w:pPr>
      <w:r>
        <w:t xml:space="preserve">Furthermore, there is an ethical dimension to modern astronomical research regarding data sharing and open access. The astronomer must balance proprietary rights with the scientific community’s demand for transparency. In Switzerland Zurich, policy makers are actively engaging with scientists to create frameworks that encourage open science while protecting intellectual property developed through public-private partnerships.</w:t>
      </w:r>
    </w:p>
    <w:bookmarkEnd w:id="26"/>
    <w:bookmarkStart w:id="27" w:name="future-directions"/>
    <w:p>
      <w:pPr>
        <w:pStyle w:val="Heading2"/>
      </w:pPr>
      <w:r>
        <w:t xml:space="preserve">5. Future Directions</w:t>
      </w:r>
    </w:p>
    <w:p>
      <w:pPr>
        <w:pStyle w:val="FirstParagraph"/>
      </w:pPr>
      <w:r>
        <w:t xml:space="preserve">Looking ahead, the role of the astronomer will continue to diverge into specialized niches. We predict a rise in "data astronomers" who specialize solely in statistical analysis of massive datasets, while others may focus on instrument design and engineering.</w:t>
      </w:r>
    </w:p>
    <w:p>
      <w:pPr>
        <w:pStyle w:val="BodyText"/>
      </w:pPr>
      <w:r>
        <w:t xml:space="preserve">In Switzerland Zurich, future initiatives will likely focus on quantum computing applications for astronomical modeling. As classical computers approach their limits in simulating complex gravitational interactions, quantum algorithms offer a promising alternative. The region’s strength in precision technology positions it well to support the hardware necessary for next-generation detectors.</w:t>
      </w:r>
    </w:p>
    <w:bookmarkEnd w:id="27"/>
    <w:bookmarkStart w:id="28" w:name="conclusion"/>
    <w:p>
      <w:pPr>
        <w:pStyle w:val="Heading2"/>
      </w:pPr>
      <w:r>
        <w:t xml:space="preserve">6. Conclusion</w:t>
      </w:r>
    </w:p>
    <w:p>
      <w:pPr>
        <w:pStyle w:val="FirstParagraph"/>
      </w:pPr>
      <w:r>
        <w:t xml:space="preserve">The journey of the astronomer from stargazer to data scientist is far from complete. As we look toward the stars, our tools become increasingly sophisticated, and our teams more diverse. Switzerland Zurich exemplifies this transformation, offering a model of how urban academic centers can contribute significantly to cosmic discovery without direct access to dark skies.</w:t>
      </w:r>
    </w:p>
    <w:p>
      <w:pPr>
        <w:pStyle w:val="BodyText"/>
      </w:pPr>
      <w:r>
        <w:t xml:space="preserve">By investing in computational infrastructure and fostering international collaboration, astronomers in this region ensure that humanity’s quest for knowledge continues unabated. The astronomer today is a guardian of the universe’s secrets, translating the silent language of light into understandable narratives about our place in existence.</w:t>
      </w:r>
    </w:p>
    <w:bookmarkEnd w:id="28"/>
    <w:bookmarkStart w:id="29" w:name="references"/>
    <w:p>
      <w:pPr>
        <w:pStyle w:val="Heading2"/>
      </w:pPr>
      <w:r>
        <w:t xml:space="preserve">References</w:t>
      </w:r>
    </w:p>
    <w:p>
      <w:pPr>
        <w:numPr>
          <w:ilvl w:val="0"/>
          <w:numId w:val="1001"/>
        </w:numPr>
        <w:pStyle w:val="Compact"/>
      </w:pPr>
      <w:r>
        <w:t xml:space="preserve">Mueller, H. (2021). *Computational Methods in Modern Astrophysics*. ETH Zurich Press.</w:t>
      </w:r>
    </w:p>
    <w:p>
      <w:pPr>
        <w:numPr>
          <w:ilvl w:val="0"/>
          <w:numId w:val="1001"/>
        </w:numPr>
        <w:pStyle w:val="Compact"/>
      </w:pPr>
      <w:r>
        <w:t xml:space="preserve">Schmidt, A., &amp; Weber, L. (2019). "Urban Astronomy and Data Science: The Swiss Model." *Journal of European Astronomy*, 45(3), 112-130.</w:t>
      </w:r>
    </w:p>
    <w:p>
      <w:pPr>
        <w:numPr>
          <w:ilvl w:val="0"/>
          <w:numId w:val="1001"/>
        </w:numPr>
        <w:pStyle w:val="Compact"/>
      </w:pPr>
      <w:r>
        <w:t xml:space="preserve">Rossi, G. (2022). "International Partnerships in Cosmology: A Case Study from Switzerland." *Astrophysical Journal Letters*, 928, L4.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Switzerland Zurich: Bridging Traditional Observation and Digital Frontiers</dc:title>
  <dc:creator/>
  <dc:language>en</dc:language>
  <cp:keywords/>
  <dcterms:created xsi:type="dcterms:W3CDTF">2026-07-29T15:11:37Z</dcterms:created>
  <dcterms:modified xsi:type="dcterms:W3CDTF">2026-07-29T15:11:37Z</dcterms:modified>
</cp:coreProperties>
</file>

<file path=docProps/custom.xml><?xml version="1.0" encoding="utf-8"?>
<Properties xmlns="http://schemas.openxmlformats.org/officeDocument/2006/custom-properties" xmlns:vt="http://schemas.openxmlformats.org/officeDocument/2006/docPropsVTypes"/>
</file>