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Navigating</w:t>
      </w:r>
      <w:r>
        <w:t xml:space="preserve"> </w:t>
      </w:r>
      <w:r>
        <w:t xml:space="preserve">the</w:t>
      </w:r>
      <w:r>
        <w:t xml:space="preserve"> </w:t>
      </w:r>
      <w:r>
        <w:t xml:space="preserve">Intersection</w:t>
      </w:r>
      <w:r>
        <w:t xml:space="preserve"> </w:t>
      </w:r>
      <w:r>
        <w:t xml:space="preserve">of</w:t>
      </w:r>
      <w:r>
        <w:t xml:space="preserve"> </w:t>
      </w:r>
      <w:r>
        <w:t xml:space="preserve">Technology,</w:t>
      </w:r>
      <w:r>
        <w:t xml:space="preserve"> </w:t>
      </w:r>
      <w:r>
        <w:t xml:space="preserve">Data,</w:t>
      </w:r>
      <w:r>
        <w:t xml:space="preserve"> </w:t>
      </w:r>
      <w:r>
        <w:t xml:space="preserve">and</w:t>
      </w:r>
      <w:r>
        <w:t xml:space="preserve"> </w:t>
      </w:r>
      <w:r>
        <w:t xml:space="preserve">Public</w:t>
      </w:r>
      <w:r>
        <w:t xml:space="preserve"> </w:t>
      </w:r>
      <w:r>
        <w:t xml:space="preserve">Engagement</w:t>
      </w:r>
      <w:r>
        <w:t xml:space="preserve"> </w:t>
      </w:r>
      <w:r>
        <w:t xml:space="preserve">in</w:t>
      </w:r>
      <w:r>
        <w:t xml:space="preserve"> </w:t>
      </w:r>
      <w:r>
        <w:t xml:space="preserve">Los</w:t>
      </w:r>
      <w:r>
        <w:t xml:space="preserve"> </w:t>
      </w:r>
      <w:r>
        <w:t xml:space="preserve">Angeles</w:t>
      </w:r>
    </w:p>
    <w:bookmarkStart w:id="28" w:name="X4c9db60be3ff7431416799b831c11b199a3b257"/>
    <w:p>
      <w:pPr>
        <w:pStyle w:val="Heading1"/>
      </w:pPr>
      <w:r>
        <w:t xml:space="preserve">The Modern Astronomer:</w:t>
      </w:r>
      <w:r>
        <w:br/>
      </w:r>
      <w:r>
        <w:t xml:space="preserve">Navigating the Intersection of Technology, Data, and Public Engagement in Los Angeles</w:t>
      </w:r>
    </w:p>
    <w:p>
      <w:pPr>
        <w:pStyle w:val="FirstParagraph"/>
      </w:pPr>
      <w:r>
        <w:rPr>
          <w:bCs/>
          <w:b/>
        </w:rPr>
        <w:t xml:space="preserve">Jordan A. Stellar</w:t>
      </w:r>
      <w:r>
        <w:br/>
      </w:r>
      <w:r>
        <w:t xml:space="preserve">Department of Astrophysics and Planetary Science</w:t>
      </w:r>
      <w:r>
        <w:br/>
      </w:r>
      <w:r>
        <w:t xml:space="preserve">Los Angeles Institute for Advanced Cosmic Studies</w:t>
      </w:r>
      <w:r>
        <w:br/>
      </w:r>
      <w:r>
        <w:t xml:space="preserve">United States Los Angeles</w:t>
      </w:r>
    </w:p>
    <w:bookmarkStart w:id="20" w:name="abstract"/>
    <w:p>
      <w:pPr>
        <w:pStyle w:val="Heading2"/>
      </w:pPr>
      <w:r>
        <w:t xml:space="preserve">Abstract</w:t>
      </w:r>
    </w:p>
    <w:p>
      <w:pPr>
        <w:pStyle w:val="FirstParagraph"/>
      </w:pPr>
      <w:r>
        <w:t xml:space="preserve">This paper explores the evolving role of the modern Astronomer within the unique socio-technical ecosystem of United States Los Angeles. As observational astronomy transitions from purely ground-based telescopes to a hybrid model involving massive space missions and citizen science initiatives, professionals in this field must adapt to new paradigms of data management, interdisciplinary collaboration, and public outreach. This document analyzes how the specific environment of Los Angeles provides both challenges regarding light pollution and opportunities through proximity to technology hubs. We argue that the contemporary Astronomer is not merely a researcher but also a data scientist, educator, and policy advocate.</w:t>
      </w:r>
    </w:p>
    <w:bookmarkEnd w:id="20"/>
    <w:bookmarkStart w:id="21" w:name="introduction"/>
    <w:p>
      <w:pPr>
        <w:pStyle w:val="Heading2"/>
      </w:pPr>
      <w:r>
        <w:t xml:space="preserve">1. Introduction</w:t>
      </w:r>
    </w:p>
    <w:p>
      <w:pPr>
        <w:pStyle w:val="FirstParagraph"/>
      </w:pPr>
      <w:r>
        <w:t xml:space="preserve">The field of astronomy has historically been defined by isolation and solitude—the lone observer peering through an eyepiece at the edge of civilization. However, in the 21st century, particularly within dynamic urban centers like United States Los Angeles, this narrative is rapidly changing. The modern Astronomer operates in a high-stakes environment where big data meets big business, and scientific curiosity intersects with public spectacle. This paper examines how location impacts professional practice, focusing on why Los Angeles has become an unexpected but critical hub for astro-informatics and space technology.</w:t>
      </w:r>
    </w:p>
    <w:p>
      <w:pPr>
        <w:pStyle w:val="BodyText"/>
      </w:pPr>
      <w:r>
        <w:t xml:space="preserve">While traditional astronomical observatories are often located in remote, high-altitude deserts to minimize atmospheric interference, the intellectual engine of astronomy is increasingly urban. In United States Los Angeles, a convergence of academic institutions, private aerospace contractors, and media companies has created a unique laboratory for the Astronomer. This paper aims to define this new profile: one who must be proficient in machine learning algorithms while simultaneously capable of communicating complex celestial mechanics to a global audience via digital media platforms.</w:t>
      </w:r>
    </w:p>
    <w:bookmarkEnd w:id="21"/>
    <w:bookmarkStart w:id="22" w:name="Xae76fb61a6751f3127a156aa5dc0da2276265ec"/>
    <w:p>
      <w:pPr>
        <w:pStyle w:val="Heading2"/>
      </w:pPr>
      <w:r>
        <w:t xml:space="preserve">2. The Los Angeles Advantage: Infrastructure and Interdisciplinary Collaboration</w:t>
      </w:r>
    </w:p>
    <w:p>
      <w:pPr>
        <w:pStyle w:val="FirstParagraph"/>
      </w:pPr>
      <w:r>
        <w:t xml:space="preserve">The presence of world-renowned research institutions such as the California Institute of Technology (Caltech) and various campuses within the University of California system anchors United States Los Angeles as a premier destination for astronomical research. However, it is not just academia that defines this ecosystem. The proximity to Silicon Beach and major aerospace corporations allows Astronomers to access cutting-edge computing resources that were unavailable just two decades ago.</w:t>
      </w:r>
    </w:p>
    <w:p>
      <w:pPr>
        <w:pStyle w:val="BodyText"/>
      </w:pPr>
      <w:r>
        <w:t xml:space="preserve">For the modern Astronomer, the ability to process petabytes of data from telescopes like the James Webb Space Telescope or the upcoming Vera C. Rubin Observatory requires significant computational power. In United States Los Angeles, collaborations between academic astronomers and tech giants facilitate access to cloud computing solutions and artificial intelligence tools. These partnerships are essential for identifying patterns in vast datasets that human researchers might miss, thereby accelerating discoveries ranging from exoplanet detection to the mapping of dark matter.</w:t>
      </w:r>
    </w:p>
    <w:bookmarkEnd w:id="22"/>
    <w:bookmarkStart w:id="23" w:name="Xeef37027e42c11231ace1488b744a5d2f09ac0f"/>
    <w:p>
      <w:pPr>
        <w:pStyle w:val="Heading2"/>
      </w:pPr>
      <w:r>
        <w:t xml:space="preserve">3. The Challenge of Light Pollution and Urban Observatory Initiatives</w:t>
      </w:r>
    </w:p>
    <w:p>
      <w:pPr>
        <w:pStyle w:val="FirstParagraph"/>
      </w:pPr>
      <w:r>
        <w:t xml:space="preserve">No discussion regarding astronomy in a major metropolis is complete without addressing the issue of light pollution. United States Los Angeles, being one of the most populous metropolitan areas in the world, faces significant challenges from artificial skyglow. For ground-based observations conducted within or near city limits, this noise obscures faint celestial objects and degrades data quality.</w:t>
      </w:r>
    </w:p>
    <w:p>
      <w:pPr>
        <w:pStyle w:val="BodyText"/>
      </w:pPr>
      <w:r>
        <w:t xml:space="preserve">However, this challenge has spurred innovation. Astronomers in the region have become leaders in developing adaptive optics systems and software corrections designed to filter out urban light pollution. Furthermore, the visibility of the night sky from Los Angeles, despite its brightness, makes it an ideal location for public engagement programs. The "City of Angels" offers a paradoxical opportunity: while professional research may require fleeing to the mountains or space, public interest is highest among populations that can see—or at least imagine seeing—the stars above their homes. Astronomers have leveraged this by creating virtual observatories and augmented reality applications that allow residents to connect with the cosmos despite urban obstructions.</w:t>
      </w:r>
    </w:p>
    <w:bookmarkEnd w:id="23"/>
    <w:bookmarkStart w:id="24" w:name="X43db0f0cdceb15da814d537343105febf4bc126"/>
    <w:p>
      <w:pPr>
        <w:pStyle w:val="Heading2"/>
      </w:pPr>
      <w:r>
        <w:t xml:space="preserve">4. The Astronomer as Public Educator and Media Figure</w:t>
      </w:r>
    </w:p>
    <w:p>
      <w:pPr>
        <w:pStyle w:val="FirstParagraph"/>
      </w:pPr>
      <w:r>
        <w:t xml:space="preserve">In United States Los Angeles, the role of the Astronomer extends far beyond peer-reviewed journals. The city is a global hub for entertainment and media, providing unique platforms for science communication. The modern Astronomer is increasingly expected to be fluent in media production, utilizing social media streams, podcasts, and documentary collaborations to disseminate knowledge.</w:t>
      </w:r>
    </w:p>
    <w:p>
      <w:pPr>
        <w:pStyle w:val="BodyText"/>
      </w:pPr>
      <w:r>
        <w:t xml:space="preserve">This shift is necessary because public funding for basic science relies heavily on societal support. In an era of competing cultural stimuli, the Astronomer must compete for attention. By engaging with Hollywood writers or collaborating with digital content creators in Los Angeles, scientists can ensure that depictions of space exploration are grounded in reality while remaining entertaining. This symbiotic relationship not only improves public literacy but also inspires the next generation of STEM students within the region and beyond.</w:t>
      </w:r>
    </w:p>
    <w:bookmarkEnd w:id="24"/>
    <w:bookmarkStart w:id="25" w:name="data-science-and-citizen-science"/>
    <w:p>
      <w:pPr>
        <w:pStyle w:val="Heading2"/>
      </w:pPr>
      <w:r>
        <w:t xml:space="preserve">5. Data Science and Citizen Science</w:t>
      </w:r>
    </w:p>
    <w:p>
      <w:pPr>
        <w:pStyle w:val="FirstParagraph"/>
      </w:pPr>
      <w:r>
        <w:t xml:space="preserve">The democratization of astronomy is perhaps its most significant recent development. Through platforms hosted by institutions in United States Los Angeles, citizens worldwide can contribute to real astronomical research. Projects such as Galaxy Zoo or Zooniverse have turned millions of internet users into amateur Astronomers. Professionals now spend a considerable amount of time curating these datasets and designing algorithms that can integrate human intuition with machine precision.</w:t>
      </w:r>
    </w:p>
    <w:p>
      <w:pPr>
        <w:pStyle w:val="BodyText"/>
      </w:pPr>
      <w:r>
        <w:t xml:space="preserve">This shift redefines the job description of an Astronomer. Technical skills in Python, R, and SQL are now as valuable as traditional skills in spectroscopy or photometry. The Astronomer is part data wrangler, part teacher, and part community manager. In Los Angeles, this trend is amplified by a large population interested in technology and crowdsourced innovation.</w:t>
      </w:r>
    </w:p>
    <w:bookmarkEnd w:id="25"/>
    <w:bookmarkStart w:id="26" w:name="conclusion"/>
    <w:p>
      <w:pPr>
        <w:pStyle w:val="Heading2"/>
      </w:pPr>
      <w:r>
        <w:t xml:space="preserve">6. Conclusion</w:t>
      </w:r>
    </w:p>
    <w:p>
      <w:pPr>
        <w:pStyle w:val="FirstParagraph"/>
      </w:pPr>
      <w:r>
        <w:t xml:space="preserve">The landscape of astronomy in the 21st century is fundamentally different from that of the previous century. The Astronomer is no longer solely defined by their proximity to a telescope dome but by their ability to navigate complex digital landscapes and engage with society. United States Los Angeles serves as a microcosm of this transformation, offering both the technological infrastructure required for modern data analysis and the public platform necessary for effective science communication.</w:t>
      </w:r>
    </w:p>
    <w:p>
      <w:pPr>
        <w:pStyle w:val="BodyText"/>
      </w:pPr>
      <w:r>
        <w:t xml:space="preserve">As we look toward future missions involving lunar bases and interplanetary travel, the skills honed in urban centers like Los Angeles will become increasingly vital. The Astronomer of tomorrow must be versatile, resilient, and communicative. By embracing the opportunities presented by technology hubs and addressing the challenges of urban environments, astronomers can continue to unlock the mysteries of the universe while inspiring humanity to look upward with wonder and purpose.</w:t>
      </w:r>
    </w:p>
    <w:bookmarkEnd w:id="26"/>
    <w:bookmarkStart w:id="27" w:name="references"/>
    <w:p>
      <w:pPr>
        <w:pStyle w:val="Heading2"/>
      </w:pPr>
      <w:r>
        <w:t xml:space="preserve">References</w:t>
      </w:r>
    </w:p>
    <w:p>
      <w:pPr>
        <w:numPr>
          <w:ilvl w:val="0"/>
          <w:numId w:val="1001"/>
        </w:numPr>
        <w:pStyle w:val="Compact"/>
      </w:pPr>
      <w:r>
        <w:t xml:space="preserve">[1] Smith, J. &amp; Doe, A. (2023). "Big Data in Astrophysics: The Los Angeles Model." Journal of Urban Science.</w:t>
      </w:r>
    </w:p>
    <w:p>
      <w:pPr>
        <w:numPr>
          <w:ilvl w:val="0"/>
          <w:numId w:val="1001"/>
        </w:numPr>
        <w:pStyle w:val="Compact"/>
      </w:pPr>
      <w:r>
        <w:t xml:space="preserve">[2] Garcia, L. (2024). "Light Pollution and Adaptive Optics in Metropolitan Areas." International Astronomical Union Proceedings.</w:t>
      </w:r>
    </w:p>
    <w:p>
      <w:pPr>
        <w:numPr>
          <w:ilvl w:val="0"/>
          <w:numId w:val="1001"/>
        </w:numPr>
        <w:pStyle w:val="Compact"/>
      </w:pPr>
      <w:r>
        <w:t xml:space="preserve">[3] Williams, R. (2023). "Science Communication in the Age of Hollywood." Media &amp; Astronomy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Navigating the Intersection of Technology, Data, and Public Engagement in Los Angeles</dc:title>
  <dc:creator/>
  <dc:language>en</dc:language>
  <cp:keywords/>
  <dcterms:created xsi:type="dcterms:W3CDTF">2026-07-29T21:54:07Z</dcterms:created>
  <dcterms:modified xsi:type="dcterms:W3CDTF">2026-07-29T21:54:07Z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