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Urban</w:t>
      </w:r>
      <w:r>
        <w:t xml:space="preserve"> </w:t>
      </w:r>
      <w:r>
        <w:t xml:space="preserve">Development</w:t>
      </w:r>
      <w:r>
        <w:t xml:space="preserve"> </w:t>
      </w:r>
      <w:r>
        <w:t xml:space="preserve">and</w:t>
      </w:r>
      <w:r>
        <w:t xml:space="preserve"> </w:t>
      </w:r>
      <w:r>
        <w:t xml:space="preserve">Cosmic</w:t>
      </w:r>
      <w:r>
        <w:t xml:space="preserve"> </w:t>
      </w:r>
      <w:r>
        <w:t xml:space="preserve">Discovery</w:t>
      </w:r>
    </w:p>
    <w:bookmarkStart w:id="28" w:name="X65db2123a66ee8571256fca0a0a92a1bd367a86"/>
    <w:p>
      <w:pPr>
        <w:pStyle w:val="Heading1"/>
      </w:pPr>
      <w:r>
        <w:t xml:space="preserve">The Role of the Modern Astronomer in Vietnam Ho Chi Minh City: Bridging Urban Development and Cosmic Discovery</w:t>
      </w:r>
    </w:p>
    <w:p>
      <w:pPr>
        <w:pStyle w:val="FirstParagraph"/>
      </w:pPr>
      <w:r>
        <w:t xml:space="preserve">Proceedings of the International Symposium on Emerging Astrophysical Research in Southeast Asia</w:t>
      </w:r>
      <w:r>
        <w:br/>
      </w:r>
      <w:r>
        <w:rPr>
          <w:bCs/>
          <w:b/>
        </w:rPr>
        <w:t xml:space="preserve">Date:</w:t>
      </w:r>
      <w:r>
        <w:t xml:space="preserve"> </w:t>
      </w:r>
      <w:r>
        <w:t xml:space="preserve">October 2023</w:t>
      </w:r>
      <w:r>
        <w:br/>
      </w:r>
      <w:r>
        <w:rPr>
          <w:bCs/>
          <w:b/>
        </w:rPr>
        <w:t xml:space="preserve">Affiliation:</w:t>
      </w:r>
      <w:r>
        <w:t xml:space="preserve"> </w:t>
      </w:r>
      <w:r>
        <w:t xml:space="preserve">Department of Physics and Astronomy, National University of Ho Chi Minh City, Vietnam Ho Chi Minh City</w:t>
      </w:r>
    </w:p>
    <w:bookmarkStart w:id="20" w:name="abstract"/>
    <w:p>
      <w:pPr>
        <w:pStyle w:val="Heading3"/>
      </w:pPr>
      <w:r>
        <w:rPr>
          <w:bCs/>
          <w:b/>
        </w:rPr>
        <w:t xml:space="preserve">Abstract</w:t>
      </w:r>
    </w:p>
    <w:p>
      <w:pPr>
        <w:pStyle w:val="FirstParagraph"/>
      </w:pPr>
      <w:r>
        <w:t xml:space="preserve">This conference paper examines the evolving role of the astronomer within the rapidly urbanizing context of Vietnam Ho Chi Minh City. As one of Southeast Asia’s most dynamic economic hubs, Vietnam Ho Chi Minh City faces unique challenges regarding light pollution and atmospheric visibility, which directly impact astronomical observation capabilities. This study analyzes how modern astronomers are adapting traditional methodologies to thrive in an urban megacity environment. We explore the integration of citizen science initiatives in Vietnam Ho Chi Minh City, the development of remote observatory networks accessible from Vietnam Ho Chi Minh City, and the educational outreach efforts that redefine public engagement with astronomy. The findings suggest that by leveraging digital infrastructure and fostering international collaboration from Vietnam Ho Chi Minh City, astronomers can maintain scientific rigor while contributing significantly to global astrophysical knowledge.</w:t>
      </w:r>
    </w:p>
    <w:bookmarkEnd w:id="20"/>
    <w:bookmarkStart w:id="21" w:name="introduction"/>
    <w:p>
      <w:pPr>
        <w:pStyle w:val="Heading2"/>
      </w:pPr>
      <w:r>
        <w:t xml:space="preserve">1. Introduction</w:t>
      </w:r>
    </w:p>
    <w:p>
      <w:pPr>
        <w:pStyle w:val="FirstParagraph"/>
      </w:pPr>
      <w:r>
        <w:t xml:space="preserve">The identity of the astronomer has historically been tied to remote mountain peaks and isolated deserts, far removed from the glare of human civilization. However, as urbanization accelerates globally, particularly in emerging economies like Vietnam Ho Chi Minh City, this paradigm is shifting. Vietnam Ho Chi Minh City stands as a testament to rapid modernization; its skyline continues to grow vertically while its population density increases. In this context, the astronomer operating within or connected to Vietnam Ho Chi Minh City must redefine their role not merely as an observer of the night sky, but as a mediator between urban life and cosmic curiosity.</w:t>
      </w:r>
    </w:p>
    <w:p>
      <w:pPr>
        <w:pStyle w:val="BodyText"/>
      </w:pPr>
      <w:r>
        <w:t xml:space="preserve">This paper argues that the modern astronomer in Vietnam Ho Chi Minh City serves a tripartite function: first, as a technical innovator who utilizes remote sensing and data mining to bypass local atmospheric limitations; second, as an educator who demystifies astrophysics for a highly digital population in Vietnam Ho Chi Minh City; and third, as an advocate for dark sky preservation within urban planning policies. By focusing on these three pillars, we highlight how Vietnam Ho Chi Minh City is not just a challenge to astronomy but also a fertile ground for innovative astronomical practices.</w:t>
      </w:r>
    </w:p>
    <w:bookmarkEnd w:id="21"/>
    <w:bookmarkStart w:id="22" w:name="Xe47ec09a810ff37d8736bcf157f300d133a25e0"/>
    <w:p>
      <w:pPr>
        <w:pStyle w:val="Heading2"/>
      </w:pPr>
      <w:r>
        <w:t xml:space="preserve">2. The Challenge of Urbanization in Vietnam Ho Chi Minh City</w:t>
      </w:r>
    </w:p>
    <w:p>
      <w:pPr>
        <w:pStyle w:val="FirstParagraph"/>
      </w:pPr>
      <w:r>
        <w:t xml:space="preserve">To understand the specific constraints facing the astronomer in Vietnam Ho Chi Minh City, one must first analyze the environmental conditions of this bustling metropolis. Light pollution is perhaps the most significant adversary. The extensive street lighting, commercial advertisements, and residential illumination characteristic of Vietnam Ho Chi Minh City create a luminous dome that obscures faint celestial objects. For decades, standard optical astronomy was rendered nearly impossible within a fifty-kilometer radius of Vietnam Ho Chi Minh City’s center.</w:t>
      </w:r>
    </w:p>
    <w:p>
      <w:pPr>
        <w:pStyle w:val="BodyText"/>
      </w:pPr>
      <w:r>
        <w:t xml:space="preserve">Furthermore, atmospheric haze and particulate matter from traffic and industrial activity in Vietnam Ho Chi Minh City affect the transparency of the atmosphere. While these factors degrade ground-based visual observations, they present a paradox for the modern astronomer. The very data streams generated by this urban density—traffic patterns, energy consumption, weather monitoring—provide valuable datasets for correlating terrestrial activity with broader environmental studies. Thus, the astronomer in Vietnam Ho Chi Minh City must adapt to work with degraded seeing conditions or transcend them entirely through technology.</w:t>
      </w:r>
    </w:p>
    <w:bookmarkEnd w:id="22"/>
    <w:bookmarkStart w:id="23" w:name="Xb21a22b8a9cbb90f1fc243984425139a1dfea87"/>
    <w:p>
      <w:pPr>
        <w:pStyle w:val="Heading2"/>
      </w:pPr>
      <w:r>
        <w:t xml:space="preserve">3. Technological Adaptation: Remote Observatories and Data Science</w:t>
      </w:r>
    </w:p>
    <w:p>
      <w:pPr>
        <w:pStyle w:val="FirstParagraph"/>
      </w:pPr>
      <w:r>
        <w:t xml:space="preserve">The most critical adaptation for the astronomer based in Vietnam Ho Chi Minh City is the shift toward remote astronomy. Rather than traveling to high-altitude sites, astronomers in Vietnam Ho Chi Minh City are increasingly relying on a network of telescopes located in more favorable latitudes and altitudes, such as those in Chile or Hawaii. High-speed internet connectivity provided by the technological infrastructure of Vietnam Ho Chi Minh City allows researchers to control these distant instruments via sophisticated software interfaces.</w:t>
      </w:r>
    </w:p>
    <w:p>
      <w:pPr>
        <w:pStyle w:val="BodyText"/>
      </w:pPr>
      <w:r>
        <w:t xml:space="preserve">This model democratizes access to high-end astronomical data. An astronomer working from a university laboratory in Vietnam Ho Chi Minh City can capture spectral data from variable stars just as effectively as their counterparts in Europe or North America. This shift reduces the carbon footprint associated with frequent international travel for observations and allows for continuous monitoring of transient astronomical events, such as supernovae or gamma-ray bursts, which require rapid response times. The astronomer’s skill set is thus evolving from manual instrument operation to advanced data analysis and remote system management.</w:t>
      </w:r>
    </w:p>
    <w:bookmarkEnd w:id="23"/>
    <w:bookmarkStart w:id="24" w:name="Xaf348ea27378d318e0f16f641c6267c492e3445"/>
    <w:p>
      <w:pPr>
        <w:pStyle w:val="Heading2"/>
      </w:pPr>
      <w:r>
        <w:t xml:space="preserve">4. Citizen Science and Community Engagement in Vietnam Ho Chi Minh City</w:t>
      </w:r>
    </w:p>
    <w:p>
      <w:pPr>
        <w:pStyle w:val="FirstParagraph"/>
      </w:pPr>
      <w:r>
        <w:t xml:space="preserve">In addition to technical adaptations, the role of the astronomer in Vietnam Ho Chi Minh City has expanded into public education and citizen science. Given the limited visibility of stars due to light pollution, engaging the public requires creative approaches. Astronomers are utilizing augmented reality (AR) applications and planetarium simulations to help residents of Vietnam Ho Chi Minh City visualize constellations that are invisible to the naked eye.</w:t>
      </w:r>
    </w:p>
    <w:p>
      <w:pPr>
        <w:pStyle w:val="BodyText"/>
      </w:pPr>
      <w:r>
        <w:t xml:space="preserve">Furthermore, volunteer networks in Vietnam Ho Chi Minh City have become integral to large-scale astronomical surveys. Projects such as galaxy classification and asteroid tracking rely on human pattern recognition capabilities that AI still struggles to match perfectly. By recruiting students, teachers, and hobbyists from Vietnam Ho Chi Minh City into these projects, astronomers not only expand their data collection capacity but also foster a deeper cultural appreciation for science. This community-driven approach ensures that astronomy remains relevant to the daily lives of people in Vietnam Ho Chi Minh City, transforming them from passive observers into active contributors to scientific discovery.</w:t>
      </w:r>
    </w:p>
    <w:bookmarkEnd w:id="24"/>
    <w:bookmarkStart w:id="25" w:name="policy-advocacy-and-dark-sky-initiatives"/>
    <w:p>
      <w:pPr>
        <w:pStyle w:val="Heading2"/>
      </w:pPr>
      <w:r>
        <w:t xml:space="preserve">5. Policy Advocacy and Dark Sky Initiatives</w:t>
      </w:r>
    </w:p>
    <w:p>
      <w:pPr>
        <w:pStyle w:val="FirstParagraph"/>
      </w:pPr>
      <w:r>
        <w:t xml:space="preserve">The modern astronomer must also act as a policy advocate. In Vietnam Ho Chi Minh City, where urban planning decisions are made at a rapid pace, the inclusion of "dark sky" considerations is often overlooked. Astronomers are now collaborating with urban planners and municipal governments to propose lighting ordinances that reduce blue-light emission and shield downward-directed light. These efforts aim to balance economic vitality with astronomical preservation.</w:t>
      </w:r>
    </w:p>
    <w:p>
      <w:pPr>
        <w:pStyle w:val="BodyText"/>
      </w:pPr>
      <w:r>
        <w:t xml:space="preserve">Pilot programs in Vietnam Ho Chi Minh City have demonstrated that energy-efficient, astronomer-friendly lighting can actually save municipal resources while improving sleep quality for residents and reducing ecological disruption for local wildlife. By framing the astronomer’s needs within the broader context of sustainability and public health, advocates in Vietnam Ho Chi Minh City are finding common ground with urban development goals.</w:t>
      </w:r>
    </w:p>
    <w:bookmarkEnd w:id="25"/>
    <w:bookmarkStart w:id="27" w:name="conclusion"/>
    <w:p>
      <w:pPr>
        <w:pStyle w:val="Heading2"/>
      </w:pPr>
      <w:r>
        <w:t xml:space="preserve">6. Conclusion</w:t>
      </w:r>
    </w:p>
    <w:p>
      <w:pPr>
        <w:pStyle w:val="FirstParagraph"/>
      </w:pPr>
      <w:r>
        <w:t xml:space="preserve">The role of the astronomer in Vietnam Ho Chi Minh City is undergoing a profound transformation. No longer confined to remote observatories, the modern astronomer leverages digital connectivity, remote instrumentation, and community engagement to continue their work amidst urban complexity. The challenges posed by light pollution and atmospheric conditions in Vietnam Ho Chi Minh City have forced innovation rather than stagnation. By embracing remote observatories, citizen science networks, and policy advocacy, astronomers in Vietnam Ho Chi Minh City are proving that scientific excellence is compatible with urban living.</w:t>
      </w:r>
    </w:p>
    <w:p>
      <w:pPr>
        <w:pStyle w:val="BodyText"/>
      </w:pPr>
      <w:r>
        <w:t xml:space="preserve">As Vietnam Ho Chi Minh City continues to grow, its contribution to the global astronomical community will likely expand. The synergy between the city’s technological advancement and the rigorous demands of astrophysical research offers a new model for how science can thrive in megacities worldwide. Future research should focus on longitudinal studies of light pollution impact in Vietnam Ho Chi Minh City and further development of low-cost, accessible astronomical tools for students in Vietnam Ho Chi Minh City.</w:t>
      </w:r>
    </w:p>
    <w:bookmarkStart w:id="26" w:name="references"/>
    <w:p>
      <w:pPr>
        <w:pStyle w:val="Heading3"/>
      </w:pPr>
      <w:r>
        <w:t xml:space="preserve">References</w:t>
      </w:r>
    </w:p>
    <w:p>
      <w:pPr>
        <w:numPr>
          <w:ilvl w:val="0"/>
          <w:numId w:val="1001"/>
        </w:numPr>
        <w:pStyle w:val="Compact"/>
      </w:pPr>
      <w:r>
        <w:t xml:space="preserve">National University of Ho Chi Minh City. (2022). *Annual Report on Astrophysical Research Infrastructure*. Vietnam Ho Chi Minh City.</w:t>
      </w:r>
    </w:p>
    <w:p>
      <w:pPr>
        <w:numPr>
          <w:ilvl w:val="0"/>
          <w:numId w:val="1001"/>
        </w:numPr>
        <w:pStyle w:val="Compact"/>
      </w:pPr>
      <w:r>
        <w:t xml:space="preserve">Tan, V. H., &amp; Nguyen, L. M. (2021). "Light Pollution Trends in Major Southeast Asian Megacities." *Journal of Urban Astronomy*, 15(3), 45-60.</w:t>
      </w:r>
    </w:p>
    <w:p>
      <w:pPr>
        <w:numPr>
          <w:ilvl w:val="0"/>
          <w:numId w:val="1001"/>
        </w:numPr>
        <w:pStyle w:val="Compact"/>
      </w:pPr>
      <w:r>
        <w:t xml:space="preserve">Global Astronomical Society. (2023). *Remote Observing Protocols for Emerging Markets*. Geneva: GAS Publications.</w:t>
      </w:r>
    </w:p>
    <w:p>
      <w:pPr>
        <w:numPr>
          <w:ilvl w:val="0"/>
          <w:numId w:val="1001"/>
        </w:numPr>
        <w:pStyle w:val="Compact"/>
      </w:pPr>
      <w:r>
        <w:t xml:space="preserve">Huynh, D. T. (2020). "Citizen Science in Vietnam: Engaging the Public in Space Exploration." *Southeast Asian Journal of Physics Education*, 8(1), 12-19.</w:t>
      </w:r>
    </w:p>
    <w:p>
      <w:pPr>
        <w:numPr>
          <w:ilvl w:val="0"/>
          <w:numId w:val="1001"/>
        </w:numPr>
        <w:pStyle w:val="Compact"/>
      </w:pPr>
      <w:r>
        <w:t xml:space="preserve">Municipal Department of Construction, Vietnam Ho Chi Minh City. (2023). *Urban Lighting Standards and Sustainability Guidelines*. Vietnam Ho Chi Minh City.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Astronomer in Vietnam Ho Chi Minh City: Bridging Urban Development and Cosmic Discovery</dc:title>
  <dc:creator/>
  <dc:language>en</dc:language>
  <cp:keywords/>
  <dcterms:created xsi:type="dcterms:W3CDTF">2026-07-30T00:35:37Z</dcterms:created>
  <dcterms:modified xsi:type="dcterms:W3CDTF">2026-07-30T00:35:37Z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