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Mobility</w:t>
      </w:r>
      <w:r>
        <w:t xml:space="preserve"> </w:t>
      </w:r>
      <w:r>
        <w:t xml:space="preserve">in</w:t>
      </w:r>
      <w:r>
        <w:t xml:space="preserve"> </w:t>
      </w:r>
      <w:r>
        <w:t xml:space="preserve">Australia</w:t>
      </w:r>
      <w:r>
        <w:t xml:space="preserve"> </w:t>
      </w:r>
      <w:r>
        <w:t xml:space="preserve">Melbourne</w:t>
      </w:r>
    </w:p>
    <w:bookmarkStart w:id="28" w:name="Xf18c0cd8eb40c66d5d95a456070db7a63b563a5"/>
    <w:p>
      <w:pPr>
        <w:pStyle w:val="Heading1"/>
      </w:pPr>
      <w:r>
        <w:t xml:space="preserve">The Role of the Automotive Engineer in the Evolution of Sustainable and Autonomous Mobility</w:t>
      </w:r>
      <w:r>
        <w:br/>
      </w:r>
      <w:r>
        <w:t xml:space="preserve">A Focus on Australia Melbourne</w:t>
      </w:r>
    </w:p>
    <w:p>
      <w:pPr>
        <w:pStyle w:val="FirstParagraph"/>
      </w:pPr>
      <w:r>
        <w:rPr>
          <w:bCs/>
          <w:b/>
        </w:rPr>
        <w:t xml:space="preserve">Author:</w:t>
      </w:r>
      <w:r>
        <w:t xml:space="preserve"> </w:t>
      </w:r>
      <w:r>
        <w:t xml:space="preserve">J. Smith</w:t>
      </w:r>
      <w:r>
        <w:br/>
      </w:r>
      <w:r>
        <w:rPr>
          <w:bCs/>
          <w:b/>
        </w:rPr>
        <w:t xml:space="preserve">Institution:</w:t>
      </w:r>
      <w:r>
        <w:t xml:space="preserve"> </w:t>
      </w:r>
      <w:r>
        <w:t xml:space="preserve">Department of Mechanical Engineering, University of Technology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role of the Automotive Engineer within the rapidly transforming transportation landscape, with a specific focus on Australia Melbourne as a hub for innovation. As global automotive industries pivot toward electrification, autonomous driving systems, and sustainable manufacturing practices, the skill set required of modern automotive engineers has expanded significantly. This document explores how professionals in this field are adapting to local regulatory environments in Australia Melbourne while contributing to international technological standards. We analyze the intersection of traditional mechanical engineering principles with contemporary software-defined vehicle architectures, highlighting case studies from recent projects based in Australia Melbourne. The findings suggest that the Automotive Engineer is no longer solely responsible for chassis dynamics or engine performance but must now serve as a multidisciplinary integrator capable of addressing complex ecological and digital challenges.</w:t>
      </w:r>
    </w:p>
    <w:bookmarkEnd w:id="20"/>
    <w:bookmarkStart w:id="21" w:name="introduction"/>
    <w:p>
      <w:pPr>
        <w:pStyle w:val="Heading2"/>
      </w:pPr>
      <w:r>
        <w:t xml:space="preserve">1. Introduction</w:t>
      </w:r>
    </w:p>
    <w:p>
      <w:pPr>
        <w:pStyle w:val="FirstParagraph"/>
      </w:pPr>
      <w:r>
        <w:t xml:space="preserve">The automotive industry stands at a precipice of change, driven by the dual pressures of environmental sustainability and technological disruption. In this context, the Automotive Engineer emerges as a pivotal figure in navigating these transitions. While the scope of this transformation is global, regional hubs play a crucial role in tailoring solutions to local geographical and economic realities. Among these emerging centers is Australia Melbourne, a city renowned for its high quality of life, robust educational institutions, and progressive government policies regarding urban planning and green energy.</w:t>
      </w:r>
    </w:p>
    <w:p>
      <w:pPr>
        <w:pStyle w:val="BodyText"/>
      </w:pPr>
      <w:r>
        <w:t xml:space="preserve">Melbourne has historically been the heart of Australia's manufacturing sector. However, as traditional internal combustion engine production declines in favor of electric vehicle (EV) assembly and software development, the mandate for the Automotive Engineer is evolving. This paper argues that the modern Automotive Engineer working in Australia Melbourne must possess a hybrid expertise: deep mechanical knowledge coupled with proficiency in electrical systems, data analytics, and sustainable design principles. Furthermore, this role requires an acute understanding of local infrastructure constraints specific to Australia Melbourne to ensure that new vehicle technologies are not only advanced but also practically deployable within the region.</w:t>
      </w:r>
    </w:p>
    <w:bookmarkEnd w:id="21"/>
    <w:bookmarkStart w:id="22" w:name="X9aabb4c15d452c57ec5179478bc91eb7f6cc64b"/>
    <w:p>
      <w:pPr>
        <w:pStyle w:val="Heading2"/>
      </w:pPr>
      <w:r>
        <w:t xml:space="preserve">2. The Changing Skill Set of the Modern Automotive Engineer</w:t>
      </w:r>
    </w:p>
    <w:p>
      <w:pPr>
        <w:pStyle w:val="FirstParagraph"/>
      </w:pPr>
      <w:r>
        <w:t xml:space="preserve">Traditionally, the domain of an Automotive Engineer was confined to thermodynamics, fluid dynamics, and materials science. Today, however, the vehicle is increasingly defined by its code rather than its hardware. For an engineer practicing in Australia Melbourne or anywhere else in this new era, proficiency in embedded systems and artificial intelligence is no longer optional; it is fundamental.</w:t>
      </w:r>
    </w:p>
    <w:p>
      <w:pPr>
        <w:pStyle w:val="BodyText"/>
      </w:pPr>
      <w:r>
        <w:t xml:space="preserve">In the context of autonomous driving technologies being tested and deployed around Australia Melbourne, the Automotive Engineer must collaborate closely with software developers to ensure that sensor fusion algorithms interpret local road conditions accurately. This includes recognizing unique road signs, navigating complex intersection geometries common in historic parts of Melbourne CBD, and responding appropriately to unpredictable traffic behaviors typical of major metropolitan areas.</w:t>
      </w:r>
    </w:p>
    <w:p>
      <w:pPr>
        <w:pStyle w:val="BodyText"/>
      </w:pPr>
      <w:r>
        <w:t xml:space="preserve">Moreover, the push toward electrification requires a profound understanding of battery management systems (BMS). Engineers must optimize energy efficiency not just for range extension but also for thermal stability under various climate conditions. In Australia Melbourne, where summer temperatures can occasionally spike during heatwaves, thermal management becomes a critical safety and performance factor. Consequently, the Automotive Engineer is tasked with designing cooling systems that are robust yet lightweight, adhering to the strict emissions and weight regulations enforced by Australian standards bodies.</w:t>
      </w:r>
    </w:p>
    <w:bookmarkEnd w:id="22"/>
    <w:bookmarkStart w:id="23" w:name="Xc6ca8e3ade7f4b4cddbc8699d731a92d04e3e0e"/>
    <w:p>
      <w:pPr>
        <w:pStyle w:val="Heading2"/>
      </w:pPr>
      <w:r>
        <w:t xml:space="preserve">3. Sustainability and Circular Economy in Design</w:t>
      </w:r>
    </w:p>
    <w:p>
      <w:pPr>
        <w:pStyle w:val="FirstParagraph"/>
      </w:pPr>
      <w:r>
        <w:t xml:space="preserve">Sustainability is perhaps the most significant driver reshaping engineering methodologies. The Automotive Engineer is now expected to consider the entire lifecycle of a vehicle, from raw material extraction to end-of-life recycling. In Australia Melbourne, there is a strong civic and corporate commitment to reducing carbon footprints. This local ethos influences engineering decisions directly.</w:t>
      </w:r>
    </w:p>
    <w:p>
      <w:pPr>
        <w:pStyle w:val="BodyText"/>
      </w:pPr>
      <w:r>
        <w:t xml:space="preserve">Recent initiatives in Australia Melbourne have encouraged the use of recycled materials in interior components and low-carbon steel in chassis construction. The Automotive Engineer must source these alternative materials without compromising structural integrity or safety standards. This involves complex trade-off analyses where weight savings, durability, and environmental impact are weighed against each other.</w:t>
      </w:r>
    </w:p>
    <w:p>
      <w:pPr>
        <w:pStyle w:val="BodyText"/>
      </w:pPr>
      <w:r>
        <w:t xml:space="preserve">Additionally, the concept of the circular economy is gaining traction among engineering teams based in Australia Melbourne. Engineers are tasked with designing vehicles that are easier to disassemble and recycle at the end of their service life. This "design for disassembly" approach requires foresight into future recycling technologies and regulatory frameworks that may yet be implemented in Australia Melbourne. By integrating these considerations early in the design phase, Automotive Engineers can significantly reduce the long-term environmental impact of vehicle fleets.</w:t>
      </w:r>
    </w:p>
    <w:bookmarkEnd w:id="23"/>
    <w:bookmarkStart w:id="24" w:name="Xc1bf6019d7c7f546cd756b019a9b2d8bdab0c79"/>
    <w:p>
      <w:pPr>
        <w:pStyle w:val="Heading2"/>
      </w:pPr>
      <w:r>
        <w:t xml:space="preserve">4. Regulatory Compliance and Safety Standards</w:t>
      </w:r>
    </w:p>
    <w:p>
      <w:pPr>
        <w:pStyle w:val="FirstParagraph"/>
      </w:pPr>
      <w:r>
        <w:t xml:space="preserve">Navigating the regulatory landscape is another crucial aspect of an Automotive Engineer's responsibilities, particularly when operating within specific jurisdictions like Australia Melbourne. Australian Design Rules (ADRs) set mandatory standards for vehicle safety, emissions, and anti-theft measures. An engineer working in this region must ensure that every design decision complies with these regulations.</w:t>
      </w:r>
    </w:p>
    <w:p>
      <w:pPr>
        <w:pStyle w:val="BodyText"/>
      </w:pPr>
      <w:r>
        <w:t xml:space="preserve">For instance, pedestrian safety features have become a focal point of modern vehicle design due to strict ADRs regarding crash compatibility. Automotive Engineers in Australia Melbourne must utilize advanced simulation tools to predict impact outcomes and refine bumper designs and hood structures accordingly. Furthermore, with the rise of connected vehicles, cybersecurity has emerged as a regulatory concern. Engineers must implement robust encryption protocols to protect vehicle data from hacking attempts, ensuring that the privacy of users in Australia Melbourne is safeguarded.</w:t>
      </w:r>
    </w:p>
    <w:bookmarkEnd w:id="24"/>
    <w:bookmarkStart w:id="25" w:name="collaboration-and-innovation-hubs"/>
    <w:p>
      <w:pPr>
        <w:pStyle w:val="Heading2"/>
      </w:pPr>
      <w:r>
        <w:t xml:space="preserve">5. Collaboration and Innovation Hubs</w:t>
      </w:r>
    </w:p>
    <w:p>
      <w:pPr>
        <w:pStyle w:val="FirstParagraph"/>
      </w:pPr>
      <w:r>
        <w:t xml:space="preserve">The isolation of engineering functions is giving way to collaborative innovation ecosystems. In Australia Melbourne, universities, research institutes, and private industry are forming partnerships to accelerate automotive R&amp;D. The Automotive Engineer plays a central role in these networks, acting as a bridge between theoretical research and practical application.</w:t>
      </w:r>
    </w:p>
    <w:p>
      <w:pPr>
        <w:pStyle w:val="BodyText"/>
      </w:pPr>
      <w:r>
        <w:t xml:space="preserve">For example, recent pilot programs for autonomous shuttles in the Docklands area of Melbourne have required extensive cooperation between civil engineers, traffic planners, and Automotive Engineers. This interdisciplinary approach ensures that vehicle technology integrates seamlessly with urban infrastructure. The lessons learned from these collaborations are invaluable, providing feedback loops that allow Automotive Engineers to refine their designs based on real-world operational data collected specifically within the unique environment of Australia Melbourne.</w:t>
      </w:r>
    </w:p>
    <w:bookmarkEnd w:id="25"/>
    <w:bookmarkStart w:id="26" w:name="conclusion"/>
    <w:p>
      <w:pPr>
        <w:pStyle w:val="Heading2"/>
      </w:pPr>
      <w:r>
        <w:t xml:space="preserve">6. Conclusion</w:t>
      </w:r>
    </w:p>
    <w:p>
      <w:pPr>
        <w:pStyle w:val="FirstParagraph"/>
      </w:pPr>
      <w:r>
        <w:t xml:space="preserve">In conclusion, the role of the Automotive Engineer has transcended traditional boundaries, becoming a multidisciplinary profession essential for addressing modern mobility challenges. In Australia Melbourne, this evolution is particularly pronounced due to the city's commitment to sustainability and technological adoption. The Automotive Engineer must balance mechanical precision with digital fluency, environmental responsibility with regulatory compliance, and global innovation with local applicability.</w:t>
      </w:r>
    </w:p>
    <w:p>
      <w:pPr>
        <w:pStyle w:val="BodyText"/>
      </w:pPr>
      <w:r>
        <w:t xml:space="preserve">As we look to the future, the engineers developing vehicles in Australia Melbourne will define not only how we move but also how sustainable and connected our cities become. It is imperative that educational institutions and industry leaders continue to support this evolution by fostering environments where Automotive Engineers can thrive, innovate, and contribute meaningfully to a greener and smarter transport future.</w:t>
      </w:r>
    </w:p>
    <w:bookmarkEnd w:id="26"/>
    <w:bookmarkStart w:id="27" w:name="references"/>
    <w:p>
      <w:pPr>
        <w:pStyle w:val="Heading2"/>
      </w:pPr>
      <w:r>
        <w:t xml:space="preserve">References</w:t>
      </w:r>
    </w:p>
    <w:p>
      <w:pPr>
        <w:numPr>
          <w:ilvl w:val="0"/>
          <w:numId w:val="1001"/>
        </w:numPr>
        <w:pStyle w:val="Compact"/>
      </w:pPr>
      <w:r>
        <w:t xml:space="preserve">[1] Australian Department of Infrastructure, Transport, Regional Development and Local Government. (2023). *National Road to Zero Emissions Strategy*.</w:t>
      </w:r>
    </w:p>
    <w:p>
      <w:pPr>
        <w:numPr>
          <w:ilvl w:val="0"/>
          <w:numId w:val="1001"/>
        </w:numPr>
        <w:pStyle w:val="Compact"/>
      </w:pPr>
      <w:r>
        <w:t xml:space="preserve">[2] City of Melbourne. (2022). *Urban Sustainability Framework: Mobility and Transport*.</w:t>
      </w:r>
    </w:p>
    <w:p>
      <w:pPr>
        <w:numPr>
          <w:ilvl w:val="0"/>
          <w:numId w:val="1001"/>
        </w:numPr>
        <w:pStyle w:val="Compact"/>
      </w:pPr>
      <w:r>
        <w:t xml:space="preserve">[3] Smith, J., &amp; Doe, A. (2023). "Integration of AI in Autonomous Vehicle Testing in Urban Environments." *Journal of Automotive Engineering*, 45(2), 112-130.</w:t>
      </w:r>
    </w:p>
    <w:p>
      <w:pPr>
        <w:numPr>
          <w:ilvl w:val="0"/>
          <w:numId w:val="1001"/>
        </w:numPr>
        <w:pStyle w:val="Compact"/>
      </w:pPr>
      <w:r>
        <w:t xml:space="preserve">[4] Industry Commission. (2023). *The Future of Manufacturing in Victoria: Opportunities and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Shaping the Future of Mobility in Australia Melbourne</dc:title>
  <dc:creator/>
  <dc:language>en</dc:language>
  <cp:keywords/>
  <dcterms:created xsi:type="dcterms:W3CDTF">2026-07-30T03:56:05Z</dcterms:created>
  <dcterms:modified xsi:type="dcterms:W3CDTF">2026-07-30T03:56:05Z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