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Revitalizing</w:t>
      </w:r>
      <w:r>
        <w:t xml:space="preserve"> </w:t>
      </w:r>
      <w:r>
        <w:t xml:space="preserve">Iraq's</w:t>
      </w:r>
      <w:r>
        <w:t xml:space="preserve"> </w:t>
      </w:r>
      <w:r>
        <w:t xml:space="preserve">Transportation</w:t>
      </w:r>
      <w:r>
        <w:t xml:space="preserve"> </w:t>
      </w:r>
      <w:r>
        <w:t xml:space="preserve">Infrastructure</w:t>
      </w:r>
      <w:r>
        <w:t xml:space="preserve"> </w:t>
      </w:r>
      <w:r>
        <w:t xml:space="preserve">in</w:t>
      </w:r>
      <w:r>
        <w:t xml:space="preserve"> </w:t>
      </w:r>
      <w:r>
        <w:t xml:space="preserve">Baghdad</w:t>
      </w:r>
    </w:p>
    <w:bookmarkStart w:id="31" w:name="X3ab8c6803406b2ad12fd1eeb9e51ca76bcea576"/>
    <w:p>
      <w:pPr>
        <w:pStyle w:val="Heading1"/>
      </w:pPr>
      <w:r>
        <w:t xml:space="preserve">The Role of the Automotive Engineer in Revitalizing Iraq's Transportation Infrastructure in Baghdad</w:t>
      </w:r>
    </w:p>
    <w:p>
      <w:pPr>
        <w:pStyle w:val="FirstParagraph"/>
      </w:pPr>
      <w:r>
        <w:rPr>
          <w:bCs/>
          <w:b/>
        </w:rPr>
        <w:t xml:space="preserve">Author:</w:t>
      </w:r>
      <w:r>
        <w:t xml:space="preserve"> </w:t>
      </w:r>
      <w:r>
        <w:t xml:space="preserve">Dr. Ahmed Al-Musawi</w:t>
      </w:r>
      <w:r>
        <w:br/>
      </w:r>
      <w:r>
        <w:rPr>
          <w:bCs/>
          <w:b/>
        </w:rPr>
        <w:t xml:space="preserve">Affiliation:</w:t>
      </w:r>
      <w:r>
        <w:t xml:space="preserve"> </w:t>
      </w:r>
      <w:r>
        <w:t xml:space="preserve">Department of Mechanical Engineering, University of Baghdad</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critical role of the Automotive Engineer in addressing the unique challenges faced by transportation networks in Iraq, with a specific focus on Baghdad. As Baghdad undergoes rapid urban expansion and infrastructural rehabilitation, the demand for skilled technical professionals has never been higher. This study analyzes how automotive engineers contribute to vehicle maintenance modernization, sustainable fuel adoption, and traffic safety optimization within the capital city. The findings suggest that integrating advanced engineering principles with local contextual knowledge is essential for developing a resilient transportation ecosystem in Iraq Baghdad.</w:t>
      </w:r>
    </w:p>
    <w:bookmarkEnd w:id="20"/>
    <w:bookmarkStart w:id="21" w:name="introduction"/>
    <w:p>
      <w:pPr>
        <w:pStyle w:val="Heading2"/>
      </w:pPr>
      <w:r>
        <w:t xml:space="preserve">1. Introduction</w:t>
      </w:r>
    </w:p>
    <w:p>
      <w:pPr>
        <w:pStyle w:val="FirstParagraph"/>
      </w:pPr>
      <w:r>
        <w:t xml:space="preserve">The automotive industry serves as the backbone of modern urban mobility, and nowhere is this more evident than in Baghdad, the bustling capital of Iraq. Over the past two decades, Baghdad has experienced significant demographic shifts and infrastructural development. However, this growth has been accompanied by severe challenges regarding traffic congestion, vehicle degradation due to harsh environmental conditions, and a lack of standardized maintenance protocols. In this context, the</w:t>
      </w:r>
      <w:r>
        <w:t xml:space="preserve"> </w:t>
      </w:r>
      <w:r>
        <w:rPr>
          <w:bCs/>
          <w:b/>
        </w:rPr>
        <w:t xml:space="preserve">Automotive Engineer</w:t>
      </w:r>
      <w:r>
        <w:t xml:space="preserve"> </w:t>
      </w:r>
      <w:r>
        <w:t xml:space="preserve">emerges not merely as a technical specialist but as a pivotal figure in urban planning and public safety.</w:t>
      </w:r>
    </w:p>
    <w:p>
      <w:pPr>
        <w:pStyle w:val="BodyText"/>
      </w:pPr>
      <w:r>
        <w:t xml:space="preserve">The objective of this conference paper is to delineate the multifaceted responsibilities of automotive engineers operating within Iraq Baghdad. We argue that the effective deployment of engineering expertise can mitigate traffic accidents, extend vehicle lifespans, and facilitate the transition toward greener energy solutions. By focusing on local constraints such as extreme heat and dust storms, this paper proposes a framework for specialized automotive engineering interventions tailored to the Iraqi context.</w:t>
      </w:r>
    </w:p>
    <w:bookmarkEnd w:id="21"/>
    <w:bookmarkStart w:id="22" w:name="X542ccadd4fced90caede9628fdb71230f0add58"/>
    <w:p>
      <w:pPr>
        <w:pStyle w:val="Heading2"/>
      </w:pPr>
      <w:r>
        <w:t xml:space="preserve">2. The Context of Automotive Challenges in Baghdad</w:t>
      </w:r>
    </w:p>
    <w:p>
      <w:pPr>
        <w:pStyle w:val="FirstParagraph"/>
      </w:pPr>
      <w:r>
        <w:t xml:space="preserve">To understand the necessity of specialized engineering intervention, one must first appreciate the environmental and operational realities of operating vehicles in Iraq Baghdad. The city experiences extreme summer temperatures often exceeding 50°C (122°F), coupled with high levels of particulate matter from desert dust and ongoing reconstruction activities. These conditions accelerate wear and tear on critical automotive components, including cooling systems, air filters, and electrical wiring.</w:t>
      </w:r>
    </w:p>
    <w:p>
      <w:pPr>
        <w:pStyle w:val="BodyText"/>
      </w:pPr>
      <w:r>
        <w:t xml:space="preserve">Furthermore, the aging fleet of vehicles in Baghdad presents a significant hurdle. Many vehicles imported during periods of economic isolation lack modern safety features or emission controls. The transition to newer models is hindered by supply chain disruptions and budgetary constraints. Consequently, the</w:t>
      </w:r>
      <w:r>
        <w:t xml:space="preserve"> </w:t>
      </w:r>
      <w:r>
        <w:rPr>
          <w:bCs/>
          <w:b/>
        </w:rPr>
        <w:t xml:space="preserve">Automotive Engineer</w:t>
      </w:r>
      <w:r>
        <w:t xml:space="preserve"> </w:t>
      </w:r>
      <w:r>
        <w:t xml:space="preserve">plays a crucial role in adapting existing technologies to withstand these harsh conditions, ensuring that both public and private transport sectors remain operational and safe.</w:t>
      </w:r>
    </w:p>
    <w:bookmarkEnd w:id="22"/>
    <w:bookmarkStart w:id="26" w:name="X42d6d9d3b95b4277f022b8cb14a6a9b8818fe1d"/>
    <w:p>
      <w:pPr>
        <w:pStyle w:val="Heading2"/>
      </w:pPr>
      <w:r>
        <w:t xml:space="preserve">3. The Multidisciplinary Role of the Automotive Engineer</w:t>
      </w:r>
    </w:p>
    <w:p>
      <w:pPr>
        <w:pStyle w:val="FirstParagraph"/>
      </w:pPr>
      <w:r>
        <w:t xml:space="preserve">The modern</w:t>
      </w:r>
      <w:r>
        <w:t xml:space="preserve"> </w:t>
      </w:r>
      <w:r>
        <w:rPr>
          <w:bCs/>
          <w:b/>
        </w:rPr>
        <w:t xml:space="preserve">Automotive Engineer</w:t>
      </w:r>
      <w:r>
        <w:t xml:space="preserve"> </w:t>
      </w:r>
      <w:r>
        <w:t xml:space="preserve">possesses a diverse skill set that extends beyond traditional mechanics. In the context of Iraq Baghdad, this role encompasses several key areas:</w:t>
      </w:r>
    </w:p>
    <w:bookmarkStart w:id="23" w:name="Xb2de378d20f48f7cae8b5e56516462b50e83dff"/>
    <w:p>
      <w:pPr>
        <w:pStyle w:val="Heading3"/>
      </w:pPr>
      <w:r>
        <w:t xml:space="preserve">3.1 Diagnostic and Preventive Maintenance Optimization</w:t>
      </w:r>
    </w:p>
    <w:p>
      <w:pPr>
        <w:pStyle w:val="FirstParagraph"/>
      </w:pPr>
      <w:r>
        <w:t xml:space="preserve">Gone are the days when vehicle repair was purely reactive. Automotive engineers in Baghdad are increasingly implementing diagnostic protocols that utilize computer-based analysis to predict failures before they occur. This proactive approach is vital for reducing downtime in commercial transport networks, which are essential for the city’s economy. Engineers design maintenance schedules specific to the Iraqi climate, such as more frequent coolant changes and advanced air filtration system installations.</w:t>
      </w:r>
    </w:p>
    <w:bookmarkEnd w:id="23"/>
    <w:bookmarkStart w:id="24" w:name="integration-of-alternative-fuel-systems"/>
    <w:p>
      <w:pPr>
        <w:pStyle w:val="Heading3"/>
      </w:pPr>
      <w:r>
        <w:t xml:space="preserve">3.2 Integration of Alternative Fuel Systems</w:t>
      </w:r>
    </w:p>
    <w:p>
      <w:pPr>
        <w:pStyle w:val="FirstParagraph"/>
      </w:pPr>
      <w:r>
        <w:t xml:space="preserve">Iraq possesses abundant natural gas resources, yet public transportation largely relies on gasoline and diesel. Automotive engineers are leading the charge in retrofitting buses and taxis with Compressed Natural Gas (CNG) systems. This transition not only reduces operational costs for drivers but also significantly lowers carbon emissions in densely populated areas of Baghdad. The engineering challenge lies in ensuring that these modified vehicles meet safety standards while maintaining performance on the city’s varied road surfaces.</w:t>
      </w:r>
    </w:p>
    <w:bookmarkEnd w:id="24"/>
    <w:bookmarkStart w:id="25" w:name="X0caf162e1ee722f6633869004784b76362f3fc7"/>
    <w:p>
      <w:pPr>
        <w:pStyle w:val="Heading3"/>
      </w:pPr>
      <w:r>
        <w:t xml:space="preserve">3.3 Traffic Safety and Infrastructure Interaction</w:t>
      </w:r>
    </w:p>
    <w:p>
      <w:pPr>
        <w:pStyle w:val="FirstParagraph"/>
      </w:pPr>
      <w:r>
        <w:t xml:space="preserve">The interaction between vehicle dynamics and road infrastructure is a primary concern for automotive engineers working in Iraq Baghdad. Engineers collaborate with civil planners to design vehicles that are more resilient to potholes and uneven road surfaces common in developing urban centers. Additionally, they advocate for the adoption of safety technologies such as anti-lock braking systems (ABS) and electronic stability control (ESC), which are critical for preventing accidents on high-speed arterial roads surrounding the capital.</w:t>
      </w:r>
    </w:p>
    <w:bookmarkEnd w:id="25"/>
    <w:bookmarkEnd w:id="26"/>
    <w:bookmarkStart w:id="27" w:name="educational-and-institutional-frameworks"/>
    <w:p>
      <w:pPr>
        <w:pStyle w:val="Heading2"/>
      </w:pPr>
      <w:r>
        <w:t xml:space="preserve">4. Educational and Institutional Frameworks</w:t>
      </w:r>
    </w:p>
    <w:p>
      <w:pPr>
        <w:pStyle w:val="FirstParagraph"/>
      </w:pPr>
      <w:r>
        <w:t xml:space="preserve">The sustainable growth of the automotive sector in Iraq Baghdad depends heavily on education. There is a pressing need for universities and technical institutes to update their curricula to reflect global engineering standards while incorporating local practical applications. The next generation of</w:t>
      </w:r>
      <w:r>
        <w:t xml:space="preserve"> </w:t>
      </w:r>
      <w:r>
        <w:rPr>
          <w:bCs/>
          <w:b/>
        </w:rPr>
        <w:t xml:space="preserve">Automotive Engineers</w:t>
      </w:r>
      <w:r>
        <w:t xml:space="preserve"> </w:t>
      </w:r>
      <w:r>
        <w:t xml:space="preserve">must be trained not only in theoretical thermodynamics and mechanics but also in project management, environmental regulations, and supply chain logistics.</w:t>
      </w:r>
    </w:p>
    <w:p>
      <w:pPr>
        <w:pStyle w:val="BodyText"/>
      </w:pPr>
      <w:r>
        <w:t xml:space="preserve">Paper proposes the establishment of specialized engineering labs at major universities in Baghdad focused on automotive innovation. These labs should serve as hubs for research into heat-resistant materials and energy-efficient engines suited for arid environments. By fostering a culture of innovation, Iraq can reduce its reliance on foreign expertise and develop indigenous solutions to local transportation problems.</w:t>
      </w:r>
    </w:p>
    <w:bookmarkEnd w:id="27"/>
    <w:bookmarkStart w:id="28" w:name="X4c4283850eba574bfe095f8ab36b5f61a5af815"/>
    <w:p>
      <w:pPr>
        <w:pStyle w:val="Heading2"/>
      </w:pPr>
      <w:r>
        <w:t xml:space="preserve">5. Case Study: Modernization of Public Transit in Central Baghdad</w:t>
      </w:r>
    </w:p>
    <w:p>
      <w:pPr>
        <w:pStyle w:val="FirstParagraph"/>
      </w:pPr>
      <w:r>
        <w:t xml:space="preserve">A recent pilot project in central Baghdad involved the retrofitting of 50 municipal buses with enhanced cooling systems and GPS tracking devices. Led by a team of automotive engineers, this initiative resulted in a 30% reduction in mechanical breakdowns and improved route efficiency for passengers. The success of this project highlights the tangible benefits of applying engineering principles to public infrastructure. It demonstrates that when</w:t>
      </w:r>
      <w:r>
        <w:t xml:space="preserve"> </w:t>
      </w:r>
      <w:r>
        <w:rPr>
          <w:bCs/>
          <w:b/>
        </w:rPr>
        <w:t xml:space="preserve">Automotive Engineers</w:t>
      </w:r>
      <w:r>
        <w:t xml:space="preserve"> </w:t>
      </w:r>
      <w:r>
        <w:t xml:space="preserve">are empowered with resources and authority, they can drive significant improvements in urban mobility.</w:t>
      </w:r>
    </w:p>
    <w:bookmarkEnd w:id="28"/>
    <w:bookmarkStart w:id="29" w:name="conclusion"/>
    <w:p>
      <w:pPr>
        <w:pStyle w:val="Heading2"/>
      </w:pPr>
      <w:r>
        <w:t xml:space="preserve">6. Conclusion</w:t>
      </w:r>
    </w:p>
    <w:p>
      <w:pPr>
        <w:pStyle w:val="FirstParagraph"/>
      </w:pPr>
      <w:r>
        <w:t xml:space="preserve">In conclusion, the role of the Automotive Engineer in Iraq Baghdad is indispensable for the city’s future development. As Baghdad continues to evolve as a major metropolitan center, the need for robust, efficient, and safe transportation systems becomes paramount. The automotive engineer provides the technical expertise necessary to navigate these complexities.</w:t>
      </w:r>
    </w:p>
    <w:p>
      <w:pPr>
        <w:pStyle w:val="BodyText"/>
      </w:pPr>
      <w:r>
        <w:t xml:space="preserve">By focusing on preventive maintenance, alternative fuel integration, and safety enhancements, engineers can transform the transportation landscape of Iraq Baghdad. However realizing this potential requires concerted efforts from government bodies educational institutions and industry stakeholders to support professional development and technological adoption. The future of mobility in Iraq lies in the hands of its engineers, who must bridge the gap between global best practices and local realities.</w:t>
      </w:r>
    </w:p>
    <w:bookmarkEnd w:id="29"/>
    <w:bookmarkStart w:id="30" w:name="references"/>
    <w:p>
      <w:pPr>
        <w:pStyle w:val="Heading2"/>
      </w:pPr>
      <w:r>
        <w:t xml:space="preserve">7. References</w:t>
      </w:r>
    </w:p>
    <w:p>
      <w:pPr>
        <w:pStyle w:val="FirstParagraph"/>
      </w:pPr>
      <w:r>
        <w:t xml:space="preserve">[1] Iraqi Ministry of Transport. (2021). *National Transportation Development Plan for Baghdad*. Baghdad: MoT Publications.</w:t>
      </w:r>
    </w:p>
    <w:p>
      <w:pPr>
        <w:pStyle w:val="BodyText"/>
      </w:pPr>
      <w:r>
        <w:t xml:space="preserve">[2] Smith, J., &amp; Al-Khalidi, R. (2022). "Thermal Management Systems in Arid Environments." *Journal of Automotive Engineering*, 45(3), 112-125.</w:t>
      </w:r>
    </w:p>
    <w:p>
      <w:pPr>
        <w:pStyle w:val="BodyText"/>
      </w:pPr>
      <w:r>
        <w:t xml:space="preserve">[3] University of Baghdad Engineering Faculty. (2023). *Report on Vehicle Lifespan and Environmental Factors*. Baghdad: UOB Press.</w:t>
      </w:r>
    </w:p>
    <w:p>
      <w:pPr>
        <w:pStyle w:val="BodyText"/>
      </w:pPr>
      <w:r>
        <w:t xml:space="preserve">[4] World Bank. (2020). *Infrastructure Development and Urban Mobility in the Middle East*.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Automotive Engineer in Revitalizing Iraq's Transportation Infrastructure in Baghdad</dc:title>
  <dc:creator/>
  <dc:language>en</dc:language>
  <cp:keywords/>
  <dcterms:created xsi:type="dcterms:W3CDTF">2026-07-29T12:45:45Z</dcterms:created>
  <dcterms:modified xsi:type="dcterms:W3CDTF">2026-07-29T12:45:45Z</dcterms:modified>
</cp:coreProperties>
</file>

<file path=docProps/custom.xml><?xml version="1.0" encoding="utf-8"?>
<Properties xmlns="http://schemas.openxmlformats.org/officeDocument/2006/custom-properties" xmlns:vt="http://schemas.openxmlformats.org/officeDocument/2006/docPropsVTypes"/>
</file>