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8" w:name="Xfabe21c51cde5700b36a2cb224c4a495fa7aa8b"/>
    <w:p>
      <w:pPr>
        <w:pStyle w:val="Heading1"/>
      </w:pPr>
      <w:r>
        <w:t xml:space="preserve">Sustainable Mobility in the Heart of Central Asia</w:t>
      </w:r>
    </w:p>
    <w:bookmarkStart w:id="27" w:name="X7a55c200dc7344a67ca49579d0e726ac929cb10"/>
    <w:p>
      <w:pPr>
        <w:pStyle w:val="Heading2"/>
      </w:pPr>
      <w:r>
        <w:t xml:space="preserve">The Strategic Imperative for the Automotive Engineer in Kazakhstan Almaty</w:t>
      </w:r>
    </w:p>
    <w:p>
      <w:pPr>
        <w:pStyle w:val="FirstParagraph"/>
      </w:pPr>
      <w:r>
        <w:t xml:space="preserve">Presented at the International Symposium on Eurasian Industrial Development</w:t>
      </w:r>
      <w:r>
        <w:br/>
      </w:r>
      <w:r>
        <w:t xml:space="preserve">Almaty, Kazakhstan</w:t>
      </w:r>
    </w:p>
    <w:p>
      <w:pPr>
        <w:pStyle w:val="BodyText"/>
      </w:pPr>
      <w:r>
        <w:rPr>
          <w:bCs/>
          <w:b/>
        </w:rPr>
        <w:t xml:space="preserve">Abstract:</w:t>
      </w:r>
      <w:r>
        <w:br/>
      </w:r>
      <w:r>
        <w:t xml:space="preserve">This conference paper examines the evolving role of the Automotive Engineer within the rapidly transforming industrial landscape of Kazakhstan, with a specific focus on Almaty. As Central Asia's primary economic hub and a gateway to Eurasian trade routes, Almaty presents unique challenges and opportunities for automotive innovation. This document explores how modern Automotive Engineers are critical to addressing issues related to urban infrastructure, cold-climate vehicle performance, and the transition toward electric mobility in Kazakhstan Almaty. By analyzing local manufacturing capabilities, regulatory frameworks, and consumer trends, this paper argues that specialized engineering expertise is the key driver for sustainable economic growth and environmental stewardship in the region.</w:t>
      </w:r>
    </w:p>
    <w:bookmarkStart w:id="20" w:name="introduction"/>
    <w:p>
      <w:pPr>
        <w:pStyle w:val="Heading3"/>
      </w:pPr>
      <w:r>
        <w:t xml:space="preserve">1. Introduction</w:t>
      </w:r>
    </w:p>
    <w:p>
      <w:pPr>
        <w:pStyle w:val="FirstParagraph"/>
      </w:pPr>
      <w:r>
        <w:t xml:space="preserve">The global automotive industry stands at a crossroads, driven by the dual pressures of decarbonization and digitalization. However, these global trends manifest differently depending on regional contexts. In Central Asia, the city of Almaty serves as a microcosm of this transition. Located in southern Kazakhstan Almaty offers a distinct geopolitical position, serving as both an industrial center and a cultural capital. For decades, the automotive sector here has been dominated by imported vehicles from Russia, Europe, and increasingly China. Yet, this dependency is shifting due to new government initiatives aimed at localizing production and reducing carbon emissions.</w:t>
      </w:r>
    </w:p>
    <w:p>
      <w:pPr>
        <w:pStyle w:val="BodyText"/>
      </w:pPr>
      <w:r>
        <w:t xml:space="preserve">In this context, the Automotive Engineer emerges not merely as a technical specialist but as a strategic architect of mobility solutions. The unique geographical and climatic conditions of Kazakhstan Almaty require engineering approaches that differ significantly from those in Western Europe or North America. This paper aims to delineate the specific competencies required by an Automotive Engineer operating in this region, highlighting the intersection of traditional mechanical engineering with emerging sustainable technologies.</w:t>
      </w:r>
    </w:p>
    <w:bookmarkEnd w:id="20"/>
    <w:bookmarkStart w:id="21" w:name="the-geographical-and-climatic-challenge"/>
    <w:p>
      <w:pPr>
        <w:pStyle w:val="Heading3"/>
      </w:pPr>
      <w:r>
        <w:t xml:space="preserve">2. The Geographical and Climatic Challenge</w:t>
      </w:r>
    </w:p>
    <w:p>
      <w:pPr>
        <w:pStyle w:val="FirstParagraph"/>
      </w:pPr>
      <w:r>
        <w:t xml:space="preserve">One of the primary responsibilities of an Automotive Engineer in Kazakhstan Almaty is addressing the severe winter conditions that characterize the region. Temperatures frequently drop below -20°C, requiring vehicles to possess robust cold-start capabilities, specialized battery management systems for electric vehicles (EVs), and enhanced thermal regulation for cabin comfort.</w:t>
      </w:r>
    </w:p>
    <w:p>
      <w:pPr>
        <w:pStyle w:val="BodyText"/>
      </w:pPr>
      <w:r>
        <w:t xml:space="preserve">Standard international vehicle models often require modification to function reliably in these environments. For instance, the Automotive Engineer must optimize lubrication systems to prevent fluid thickening and ensure that electronic components remain functional under extreme cold. In Almaty, where traffic congestion during winter can be severe due to snow accumulation and icy roads, vehicle dynamics play a crucial role in safety. Engineers are tasked with tuning suspension systems and braking algorithms specifically for the asphalt conditions found in Kazakhstan Almaty’s urban centers.</w:t>
      </w:r>
    </w:p>
    <w:bookmarkEnd w:id="21"/>
    <w:bookmarkStart w:id="22" w:name="X079f155d150b31f5ebc7caf1caa13105d00e08d"/>
    <w:p>
      <w:pPr>
        <w:pStyle w:val="Heading3"/>
      </w:pPr>
      <w:r>
        <w:t xml:space="preserve">3. Infrastructure Development and Urban Planning</w:t>
      </w:r>
    </w:p>
    <w:p>
      <w:pPr>
        <w:pStyle w:val="FirstParagraph"/>
      </w:pPr>
      <w:r>
        <w:t xml:space="preserve">The rise of electric mobility cannot be viewed in isolation from infrastructure development. The city of Almaty is currently undergoing significant urban renewal, with a strong emphasis on reducing air pollution. As an Automotive Engineer working in this ecosystem, one must collaborate closely with civil engineers and urban planners to design charging infrastructure that integrates seamlessly into the existing grid.</w:t>
      </w:r>
    </w:p>
    <w:p>
      <w:pPr>
        <w:pStyle w:val="BodyText"/>
      </w:pPr>
      <w:r>
        <w:t xml:space="preserve">In Kazakhstan Almaty, the electrical grid is largely powered by hydroelectric and thermal sources. While this provides a relatively clean energy mix compared to coal-heavy regions, optimizing the load distribution for widespread EV adoption requires sophisticated engineering. The Automotive Engineer must advise on vehicle-to-grid (V2G) technologies that allow electric cars to store excess renewable energy during peak production times and feed it back into the grid during peak demand. This collaborative approach is essential for stabilizing the energy infrastructure in Kazakhstan Almaty while promoting green mobility.</w:t>
      </w:r>
    </w:p>
    <w:bookmarkEnd w:id="22"/>
    <w:bookmarkStart w:id="23" w:name="X3455e87b2bc16bdaa6c54631c22bfef41f33a02"/>
    <w:p>
      <w:pPr>
        <w:pStyle w:val="Heading3"/>
      </w:pPr>
      <w:r>
        <w:t xml:space="preserve">4. Localization and Manufacturing Innovation</w:t>
      </w:r>
    </w:p>
    <w:p>
      <w:pPr>
        <w:pStyle w:val="FirstParagraph"/>
      </w:pPr>
      <w:r>
        <w:t xml:space="preserve">A significant portion of recent policy in Kazakhstan focuses on import substitution and the localization of automotive manufacturing. For the Automotive Engineer, this presents a complex supply chain challenge. Sourcing high-quality components locally while maintaining international safety standards requires rigorous quality control processes and innovative material science applications.</w:t>
      </w:r>
    </w:p>
    <w:p>
      <w:pPr>
        <w:pStyle w:val="BodyText"/>
      </w:pPr>
      <w:r>
        <w:t xml:space="preserve">The engineer’s role extends beyond design to include process engineering. In the assembly plants near Almaty, engineers are tasked with adapting global manufacturing lines to local materials and labor skills. This involves re-engineering assembly protocols for efficiency and safety while ensuring that the final product meets the rigorous expectations of consumers in Kazakhstan Almaty. Furthermore, there is a growing need for engineers skilled in retrofitting older internal combustion engine vehicles with hybrid systems, a cost-effective solution for extending the lifecycle of existing fleets before they can be fully replaced by pure electric vehicles.</w:t>
      </w:r>
    </w:p>
    <w:bookmarkEnd w:id="23"/>
    <w:bookmarkStart w:id="24" w:name="Xefb3d95cd6f0d4398b1e551ee049e7ee2021fe6"/>
    <w:p>
      <w:pPr>
        <w:pStyle w:val="Heading3"/>
      </w:pPr>
      <w:r>
        <w:t xml:space="preserve">5. Regulatory Framework and Safety Standards</w:t>
      </w:r>
    </w:p>
    <w:p>
      <w:pPr>
        <w:pStyle w:val="FirstParagraph"/>
      </w:pPr>
      <w:r>
        <w:t xml:space="preserve">The regulatory environment in Kazakhstan is evolving rapidly to align with European Union standards (Euro-5 and Euro-6 emissions norms). The Automotive Engineer must possess a deep understanding of these compliance requirements. In Almaty, where air quality is a growing public health concern, strict enforcement of emissions standards is being implemented. Engineers are responsible for designing after-treatment systems and engine calibrations that meet these stringent limits.</w:t>
      </w:r>
    </w:p>
    <w:p>
      <w:pPr>
        <w:pStyle w:val="BodyText"/>
      </w:pPr>
      <w:r>
        <w:t xml:space="preserve">Moreover, safety regulations in Kazakhstan Almaty are becoming more comprehensive. The Automotive Engineer must integrate advanced driver-assistance systems (ADAS) into local vehicle configurations. These technologies, including lane-keeping assist and automatic emergency braking, are vital for reducing accident rates in dense urban environments. The implementation of these systems requires not only technical proficiency but also an understanding of local driving behaviors and road layouts.</w:t>
      </w:r>
    </w:p>
    <w:bookmarkEnd w:id="24"/>
    <w:bookmarkStart w:id="25" w:name="human-capital-and-education"/>
    <w:p>
      <w:pPr>
        <w:pStyle w:val="Heading3"/>
      </w:pPr>
      <w:r>
        <w:t xml:space="preserve">6. Human Capital and Education</w:t>
      </w:r>
    </w:p>
    <w:p>
      <w:pPr>
        <w:pStyle w:val="FirstParagraph"/>
      </w:pPr>
      <w:r>
        <w:t xml:space="preserve">The success of the automotive sector in Kazakhstan Almaty ultimately depends on the development of human capital. There is a pressing need for educational institutions to collaborate with industry leaders to create curricula that reflect modern engineering demands. The Automotive Engineer today must be proficient in software engineering, data analytics, and materials science, in addition to traditional mechanical knowledge.</w:t>
      </w:r>
    </w:p>
    <w:p>
      <w:pPr>
        <w:pStyle w:val="BodyText"/>
      </w:pPr>
      <w:r>
        <w:t xml:space="preserve">Institutions in Almaty are increasingly partnering with international automotive firms to provide internships and practical training. This ensures that the next generation of engineers is prepared to tackle the specific challenges of the region. The role of senior Automotive Engineers includes mentorship and knowledge transfer, fostering a culture of innovation and continuous improvement within Kazakhstan Almaty’s industrial sector.</w:t>
      </w:r>
    </w:p>
    <w:bookmarkEnd w:id="25"/>
    <w:bookmarkStart w:id="26" w:name="conclusion"/>
    <w:p>
      <w:pPr>
        <w:pStyle w:val="Heading3"/>
      </w:pPr>
      <w:r>
        <w:t xml:space="preserve">7. Conclusion</w:t>
      </w:r>
    </w:p>
    <w:p>
      <w:pPr>
        <w:pStyle w:val="FirstParagraph"/>
      </w:pPr>
      <w:r>
        <w:t xml:space="preserve">The transformation of the automotive landscape in Kazakhstan Almaty represents a critical juncture for regional development. The Automotive Engineer is at the forefront of this change, bridging the gap between global technological advancements and local contextual needs. By addressing challenges related to climate, infrastructure, manufacturing localization, and regulatory compliance, engineers are enabling a sustainable and efficient mobility future.</w:t>
      </w:r>
    </w:p>
    <w:p>
      <w:pPr>
        <w:pStyle w:val="BodyText"/>
      </w:pPr>
      <w:r>
        <w:t xml:space="preserve">As Almaty continues to grow as an economic hub in Central Asia, the demand for skilled Automotive Engineers will only increase. It is imperative that policymakers, educational institutions, and industry stakeholders continue to support this profession through investment in research, development, and training. Only through such collaborative efforts can Kazakhstan Almaty achieve its goals of sustainable urban mobility and industrial resilience. The future of transportation in this vibrant city depends on the ingenuity and dedication of its engineering workforce.</w:t>
      </w:r>
    </w:p>
    <w:p>
      <w:pPr>
        <w:pStyle w:val="BodyText"/>
      </w:pPr>
      <w:r>
        <w:t xml:space="preserve">© 2023 Conference Proceedings on Eurasian Industrial Development. All rights reserved.</w:t>
      </w:r>
      <w:r>
        <w:br/>
      </w:r>
      <w:r>
        <w:t xml:space="preserve">Author Affiliation: Department of Mechanical Engineering, National Research University, Almaty, Kazakhstan.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Automotive Engineer in Kazakhstan Almaty</dc:title>
  <dc:creator/>
  <dc:language>en</dc:language>
  <cp:keywords/>
  <dcterms:created xsi:type="dcterms:W3CDTF">2026-07-30T04:10:28Z</dcterms:created>
  <dcterms:modified xsi:type="dcterms:W3CDTF">2026-07-30T04:10:28Z</dcterms:modified>
</cp:coreProperties>
</file>

<file path=docProps/custom.xml><?xml version="1.0" encoding="utf-8"?>
<Properties xmlns="http://schemas.openxmlformats.org/officeDocument/2006/custom-properties" xmlns:vt="http://schemas.openxmlformats.org/officeDocument/2006/docPropsVTypes"/>
</file>