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Navigating</w:t>
      </w:r>
      <w:r>
        <w:t xml:space="preserve"> </w:t>
      </w:r>
      <w:r>
        <w:t xml:space="preserve">Sustainability</w:t>
      </w:r>
      <w:r>
        <w:t xml:space="preserve"> </w:t>
      </w:r>
      <w:r>
        <w:t xml:space="preserve">and</w:t>
      </w:r>
      <w:r>
        <w:t xml:space="preserve"> </w:t>
      </w:r>
      <w:r>
        <w:t xml:space="preserve">Innovation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edfc9bac175f3153d831cec2027925d61125ad3"/>
    <w:p>
      <w:pPr>
        <w:pStyle w:val="Heading1"/>
      </w:pPr>
      <w:r>
        <w:t xml:space="preserve">The Evolution of the Automotive Engineer: Navigating Sustainability and Innovation in New Zealand Wellington</w:t>
      </w:r>
    </w:p>
    <w:p>
      <w:pPr>
        <w:pStyle w:val="FirstParagraph"/>
      </w:pPr>
      <w:r>
        <w:rPr>
          <w:bCs/>
          <w:b/>
        </w:rPr>
        <w:t xml:space="preserve">Presentation for the International Symposium on Transport Engineering</w:t>
      </w:r>
      <w:r>
        <w:br/>
      </w:r>
      <w:r>
        <w:rPr>
          <w:bCs/>
          <w:b/>
        </w:rPr>
        <w:t xml:space="preserve">New Zealand Wellington, 2024</w:t>
      </w:r>
    </w:p>
    <w:p>
      <w:pPr>
        <w:pStyle w:val="BodyText"/>
      </w:pPr>
      <w:r>
        <w:rPr>
          <w:iCs/>
          <w:i/>
        </w:rPr>
        <w:t xml:space="preserve">Abstract:</w:t>
      </w:r>
      <w:r>
        <w:t xml:space="preserve"> </w:t>
      </w:r>
      <w:r>
        <w:t xml:space="preserve">This paper explores the transformative role of the Automotive Engineer in the contemporary era, with a specific focus on the unique geographic and regulatory landscape of New Zealand Wellington. As global pressures mount for decarbonization and digital integration, professionals must adapt to local infrastructure challenges while adhering to stringent environmental standards.</w:t>
      </w:r>
    </w:p>
    <w:bookmarkStart w:id="20" w:name="introduction"/>
    <w:p>
      <w:pPr>
        <w:pStyle w:val="Heading2"/>
      </w:pPr>
      <w:r>
        <w:t xml:space="preserve">1. Introduction</w:t>
      </w:r>
    </w:p>
    <w:p>
      <w:pPr>
        <w:pStyle w:val="FirstParagraph"/>
      </w:pPr>
      <w:r>
        <w:t xml:space="preserve">The automotive industry stands at a precipice of unprecedented change. For decades, the primary mandate of an Automotive Engineer was centered on mechanical efficiency, performance metrics, and cost-effectiveness in manufacturing. However, the paradigm has shifted dramatically toward electrification, autonomous systems, and sustainable lifecycle management. In this context, we must examine how these global trends manifest locally within New Zealand Wellington.</w:t>
      </w:r>
    </w:p>
    <w:p>
      <w:pPr>
        <w:pStyle w:val="BodyText"/>
      </w:pPr>
      <w:r>
        <w:t xml:space="preserve">New Zealand presents a distinct case study for automotive innovation due to its isolation from major global supply chains and its ambitious climate goals. The capital city of Wellington serves as the epicenter of this transition. It is no longer sufficient for an Automotive Engineer to simply design cars that run; they must now design solutions that integrate seamlessly with smart urban infrastructure, renewable energy grids, and diverse topographical challenges. This paper argues that the modern Automotive Engineer in New Zealand Wellington is not merely a technician but a holistic systems thinker responsible for bridging the gap between traditional automotive heritage and future-ready mobility ecosystems.</w:t>
      </w:r>
    </w:p>
    <w:bookmarkEnd w:id="20"/>
    <w:bookmarkStart w:id="21" w:name="Xb278f5e517240e117104e5832d1a839ec43fecd"/>
    <w:p>
      <w:pPr>
        <w:pStyle w:val="Heading2"/>
      </w:pPr>
      <w:r>
        <w:t xml:space="preserve">2. The Changing Scope of the Automotive Engineer</w:t>
      </w:r>
    </w:p>
    <w:p>
      <w:pPr>
        <w:pStyle w:val="FirstParagraph"/>
      </w:pPr>
      <w:r>
        <w:t xml:space="preserve">To understand the current landscape, one must first define the evolving role of the Automotive Engineer. Traditionally, this profession was siloed within mechanical engineering disciplines—focusing on internal combustion engines (ICE), transmission systems, and chassis dynamics. Today, however, a significant portion of an Automotive Engineer’s skill set must encompass electrical engineering software development and data analytics.</w:t>
      </w:r>
    </w:p>
    <w:p>
      <w:pPr>
        <w:pStyle w:val="BodyText"/>
      </w:pPr>
      <w:r>
        <w:t xml:space="preserve">In the context of New Zealand Wellington, this multidisciplinary approach is critical. The city’s commitment to becoming carbon neutral by 2050 requires vehicles that are not only zero-emission but also smartly integrated into the urban grid. An Automotive Engineer today must collaborate with energy experts to ensure that electric vehicle (EV) charging infrastructure does not destabilize local power grids, particularly during peak hours in a densely populated urban center like Wellington.</w:t>
      </w:r>
    </w:p>
    <w:p>
      <w:pPr>
        <w:pStyle w:val="BodyText"/>
      </w:pPr>
      <w:r>
        <w:t xml:space="preserve">Furthermore, the role of safety has expanded beyond crash tests. It now includes cybersecurity for connected vehicles and algorithmic ethics in autonomous decision-making. For an Automotive Engineer working in New Zealand Wellington, understanding these broader societal implications is as important as understanding torque curves or battery density.</w:t>
      </w:r>
    </w:p>
    <w:bookmarkEnd w:id="21"/>
    <w:bookmarkStart w:id="22" w:name="X360c72d38ef970890c6d88809eb3480d4ced5fe"/>
    <w:p>
      <w:pPr>
        <w:pStyle w:val="Heading2"/>
      </w:pPr>
      <w:r>
        <w:t xml:space="preserve">3. Geographical and Infrastructure Challenges in New Zealand Wellington</w:t>
      </w:r>
    </w:p>
    <w:p>
      <w:pPr>
        <w:pStyle w:val="FirstParagraph"/>
      </w:pPr>
      <w:r>
        <w:t xml:space="preserve">New Zealand’s unique geography poses specific challenges for automotive design and implementation. The country’s road networks are characterized by steep gradients, narrow winding roads, and varying surface conditions. In the capital city of Wellington, these factors are amplified by its hilly topography and compact urban layout.</w:t>
      </w:r>
    </w:p>
    <w:p>
      <w:pPr>
        <w:pStyle w:val="BodyText"/>
      </w:pPr>
      <w:r>
        <w:t xml:space="preserve">An Automotive Engineer designing or adapting vehicles for this market must prioritize regenerative braking systems and battery efficiency over raw power output. The frequent stop-start nature of city driving in Wellington demands sophisticated energy management software to maximize range. Additionally, the corrosion caused by salt-laden coastal air necessitates advanced material science solutions for vehicle body integrity.</w:t>
      </w:r>
    </w:p>
    <w:p>
      <w:pPr>
        <w:pStyle w:val="BodyText"/>
      </w:pPr>
      <w:r>
        <w:t xml:space="preserve">Moreover, the transition to electric mobility in New Zealand Wellington is not just a technological upgrade but an infrastructural overhaul. The Automotive Engineer must work closely with civil engineers and urban planners to ensure that charging stations are accessible without compromising pedestrian safety or aesthetic heritage. This interdisciplinary collaboration highlights the expanded scope of the modern Automotive Engineer.</w:t>
      </w:r>
    </w:p>
    <w:bookmarkEnd w:id="22"/>
    <w:bookmarkStart w:id="23" w:name="X7ff245f38f09c6ae1caaf4cce43c6530dc26aa1"/>
    <w:p>
      <w:pPr>
        <w:pStyle w:val="Heading2"/>
      </w:pPr>
      <w:r>
        <w:t xml:space="preserve">4. Policy, Regulation, and Environmental Stewardship</w:t>
      </w:r>
    </w:p>
    <w:p>
      <w:pPr>
        <w:pStyle w:val="FirstParagraph"/>
      </w:pPr>
      <w:r>
        <w:t xml:space="preserve">New Zealand has implemented rigorous environmental regulations aimed at reducing greenhouse gas emissions. These policies directly influence the work of every Automotive Engineer involved in the local market. The shift towards a zero-emission vehicle fleet is not optional; it is a legislative imperative.</w:t>
      </w:r>
    </w:p>
    <w:p>
      <w:pPr>
        <w:pStyle w:val="BodyText"/>
      </w:pPr>
      <w:r>
        <w:t xml:space="preserve">In New Zealand Wellington, this means that Automotive Engineers are tasked with ensuring compliance with strict emission standards while maintaining consumer acceptance. This involves educating the public on the benefits of EVs, addressing range anxiety through realistic driving cycle data, and promoting vehicle-to-grid (V2G) technologies where cars can store energy during off-peak hours and feed it back into the grid during high demand.</w:t>
      </w:r>
    </w:p>
    <w:p>
      <w:pPr>
        <w:pStyle w:val="BodyText"/>
      </w:pPr>
      <w:r>
        <w:t xml:space="preserve">The Environmental Protection Authority in New Zealand plays a pivotal role in this ecosystem. Automotive Engineers must stay abreast of evolving regulations regarding battery disposal, recycling, and carbon footprint calculations throughout the vehicle’s lifecycle. This holistic approach to sustainability is a defining characteristic of the contemporary Automotive Engineer.</w:t>
      </w:r>
    </w:p>
    <w:bookmarkEnd w:id="23"/>
    <w:bookmarkStart w:id="24" w:name="X1e8d8b2f26392c8ae4caa3c420b3abc6e30c5f1"/>
    <w:p>
      <w:pPr>
        <w:pStyle w:val="Heading2"/>
      </w:pPr>
      <w:r>
        <w:t xml:space="preserve">5. Education and Future-Proofing the Workforce</w:t>
      </w:r>
    </w:p>
    <w:p>
      <w:pPr>
        <w:pStyle w:val="FirstParagraph"/>
      </w:pPr>
      <w:r>
        <w:t xml:space="preserve">To meet these demands, educational institutions in New Zealand Wellington are revamping their engineering curricula. There is a growing emphasis on interdisciplinary studies, combining mechanical engineering with computer science and environmental science. This educational shift ensures that future Automotive Engineers are equipped with the diverse skills necessary to tackle complex mobility challenges.</w:t>
      </w:r>
    </w:p>
    <w:p>
      <w:pPr>
        <w:pStyle w:val="BodyText"/>
      </w:pPr>
      <w:r>
        <w:t xml:space="preserve">Industry partnerships are also crucial. Collaborations between local universities, government bodies in Wellington, and international automotive manufacturers foster innovation and provide real-world application opportunities for students. These partnerships ensure that the theoretical knowledge gained in academia is translated into practical solutions for the New Zealand market.</w:t>
      </w:r>
    </w:p>
    <w:bookmarkEnd w:id="24"/>
    <w:bookmarkStart w:id="25" w:name="conclusion"/>
    <w:p>
      <w:pPr>
        <w:pStyle w:val="Heading2"/>
      </w:pPr>
      <w:r>
        <w:t xml:space="preserve">6. Conclusion</w:t>
      </w:r>
    </w:p>
    <w:p>
      <w:pPr>
        <w:pStyle w:val="FirstParagraph"/>
      </w:pPr>
      <w:r>
        <w:t xml:space="preserve">In conclusion, the role of the Automotive Engineer has transcended its traditional boundaries to become a cornerstone of sustainable urban development. In New Zealand Wellington, this transformation is particularly acute due to the region’s environmental ambitions and unique geographical constraints.</w:t>
      </w:r>
    </w:p>
    <w:p>
      <w:pPr>
        <w:pStyle w:val="BodyText"/>
      </w:pPr>
      <w:r>
        <w:t xml:space="preserve">The modern Automotive Engineer must be a versatile professional capable of navigating technical complexities, regulatory frameworks, and societal expectations. By embracing innovation and sustainability, Automotive Engineers in New Zealand Wellington are not only shaping the future of mobility but also contributing significantly to the global effort against climate change. As we look ahead, it is imperative that we continue to support these professionals through education, policy alignment, and infrastructure investment.</w:t>
      </w:r>
    </w:p>
    <w:bookmarkEnd w:id="25"/>
    <w:bookmarkStart w:id="26" w:name="references"/>
    <w:p>
      <w:pPr>
        <w:pStyle w:val="Heading2"/>
      </w:pPr>
      <w:r>
        <w:t xml:space="preserve">7. References</w:t>
      </w:r>
    </w:p>
    <w:p>
      <w:pPr>
        <w:pStyle w:val="FirstParagraph"/>
      </w:pPr>
      <w:r>
        <w:rPr>
          <w:iCs/>
          <w:i/>
        </w:rPr>
        <w:t xml:space="preserve">(Note: In a formal academic submission, this section would contain detailed citations of technical papers, government reports from the New Zealand Transport Agency Waka Kotahi, and case studies from Wellington City Council regarding smart city initiatives.)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Automotive Engineer: Navigating Sustainability and Innovation in New Zealand Wellington</dc:title>
  <dc:creator/>
  <dc:language>en</dc:language>
  <cp:keywords/>
  <dcterms:created xsi:type="dcterms:W3CDTF">2026-07-30T02:25:13Z</dcterms:created>
  <dcterms:modified xsi:type="dcterms:W3CDTF">2026-07-30T02:25:13Z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