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Mobility</w:t>
      </w:r>
      <w:r>
        <w:t xml:space="preserve"> </w:t>
      </w:r>
      <w:r>
        <w:t xml:space="preserve">in</w:t>
      </w:r>
      <w:r>
        <w:t xml:space="preserve"> </w:t>
      </w:r>
      <w:r>
        <w:t xml:space="preserve">the</w:t>
      </w:r>
      <w:r>
        <w:t xml:space="preserve"> </w:t>
      </w:r>
      <w:r>
        <w:t xml:space="preserve">Gulf: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94d1398a165553798f6512e4f8046af45d007e9"/>
    <w:p>
      <w:pPr>
        <w:pStyle w:val="Heading1"/>
      </w:pPr>
      <w:r>
        <w:t xml:space="preserve">Sustainable Mobility in the Gulf: The Evolving Role of the Automotive Engineer in Qatar Doha</w:t>
      </w:r>
    </w:p>
    <w:p>
      <w:pPr>
        <w:pStyle w:val="FirstParagraph"/>
      </w:pPr>
      <w:r>
        <w:rPr>
          <w:bCs/>
          <w:b/>
        </w:rPr>
        <w:t xml:space="preserve">A Conference Paper Presented at the International Symposium on Smart Cities and Transportation</w:t>
      </w:r>
    </w:p>
    <w:p>
      <w:pPr>
        <w:pStyle w:val="BodyText"/>
      </w:pPr>
      <w:r>
        <w:rPr>
          <w:iCs/>
          <w:i/>
        </w:rPr>
        <w:t xml:space="preserve">Presented by Dr. Ahmed Al-Thani</w:t>
      </w:r>
      <w:r>
        <w:br/>
      </w:r>
      <w:r>
        <w:rPr>
          <w:iCs/>
          <w:i/>
        </w:rPr>
        <w:t xml:space="preserve">Institution for Advanced Engineering Studies, Qatar Doha</w:t>
      </w:r>
    </w:p>
    <w:bookmarkEnd w:id="20"/>
    <w:bookmarkStart w:id="21" w:name="abstract"/>
    <w:p>
      <w:pPr>
        <w:pStyle w:val="Heading2"/>
      </w:pPr>
      <w:r>
        <w:t xml:space="preserve">Abstract</w:t>
      </w:r>
    </w:p>
    <w:p>
      <w:pPr>
        <w:pStyle w:val="FirstParagraph"/>
      </w:pPr>
      <w:r>
        <w:t xml:space="preserve">This paper examines the critical transformation of the automotive industry within the unique climatic and infrastructural context of Qatar Doha. As the nation accelerates its vision toward sustainable urban development, the role of the Automotive Engineer has shifted from traditional mechanical optimization to a multidisciplinary focus involving thermal management, electric vehicle (EV) integration, and smart infrastructure compatibility. This study analyzes how Automotive Engineers in Qatar Doha are addressing challenges such as extreme ambient temperatures and rapid urbanization. Furthermore, it proposes a framework for future engineering education and industry collaboration in the region.</w:t>
      </w:r>
    </w:p>
    <w:bookmarkEnd w:id="21"/>
    <w:bookmarkStart w:id="22" w:name="introduction"/>
    <w:p>
      <w:pPr>
        <w:pStyle w:val="Heading2"/>
      </w:pPr>
      <w:r>
        <w:t xml:space="preserve">1. Introduction</w:t>
      </w:r>
    </w:p>
    <w:p>
      <w:pPr>
        <w:pStyle w:val="FirstParagraph"/>
      </w:pPr>
      <w:r>
        <w:t xml:space="preserve">The automotive sector stands at a pivotal juncture globally, driven by the dual imperatives of decarbonization and technological innovation. In Qatar Doha, this transition is particularly acute due to the city’s rapid modernization under the National Vision 2030 framework. As Qatar Doha prepares for future large-scale international events and seeks to diversify its economy beyond hydrocarbons, transportation infrastructure becomes a cornerstone of national development.</w:t>
      </w:r>
    </w:p>
    <w:p>
      <w:pPr>
        <w:pStyle w:val="BodyText"/>
      </w:pPr>
      <w:r>
        <w:t xml:space="preserve">The Automotive Engineer is no longer merely a designer of internal combustion engines or chassis systems. Today, the Automotive Engineer must possess expertise in battery thermal dynamics, software-defined vehicles, and renewable energy integration. This paper explores how these professionals are adapting their methodologies to suit the specific environmental and geopolitical landscape of Qatar Doha.</w:t>
      </w:r>
    </w:p>
    <w:bookmarkEnd w:id="22"/>
    <w:bookmarkStart w:id="25" w:name="Xb6061a09a096c695d26a0d45c07980cd3141fef"/>
    <w:p>
      <w:pPr>
        <w:pStyle w:val="Heading2"/>
      </w:pPr>
      <w:r>
        <w:t xml:space="preserve">2. Environmental Challenges: The Thermal Factor</w:t>
      </w:r>
    </w:p>
    <w:p>
      <w:pPr>
        <w:pStyle w:val="FirstParagraph"/>
      </w:pPr>
      <w:r>
        <w:t xml:space="preserve">The most significant constraint for any Automotive Engineer operating in Qatar Doha is the climate. With summer temperatures frequently exceeding 45°C (113°F), traditional automotive engineering paradigms must be reimagined. Heat management is not a secondary concern but a primary design imperative.</w:t>
      </w:r>
    </w:p>
    <w:bookmarkStart w:id="23" w:name="battery-thermal-management-systems"/>
    <w:p>
      <w:pPr>
        <w:pStyle w:val="Heading3"/>
      </w:pPr>
      <w:r>
        <w:t xml:space="preserve">2.1 Battery Thermal Management Systems</w:t>
      </w:r>
    </w:p>
    <w:p>
      <w:pPr>
        <w:pStyle w:val="FirstParagraph"/>
      </w:pPr>
      <w:r>
        <w:t xml:space="preserve">In the context of Electric Vehicles (EVs), which are increasingly being adopted in Qatar Doha, battery performance degrades significantly under extreme heat. The Automotive Engineer must develop advanced thermal management systems that ensure optimal operating temperatures for lithium-ion batteries without imposing excessive energy penalties on the vehicle. This involves integrating liquid cooling loops with phase-change materials, a task requiring sophisticated simulation and testing protocols.</w:t>
      </w:r>
    </w:p>
    <w:bookmarkEnd w:id="23"/>
    <w:bookmarkStart w:id="24" w:name="interior-comfort-and-material-science"/>
    <w:p>
      <w:pPr>
        <w:pStyle w:val="Heading3"/>
      </w:pPr>
      <w:r>
        <w:t xml:space="preserve">2.2 Interior Comfort and Material Science</w:t>
      </w:r>
    </w:p>
    <w:p>
      <w:pPr>
        <w:pStyle w:val="FirstParagraph"/>
      </w:pPr>
      <w:r>
        <w:t xml:space="preserve">Beyond mechanical systems, the Automotive Engineer must also address cabin comfort. High ambient temperatures require advanced window tinting technologies, high-albedo paint finishes to reflect solar radiation, and sustainable interior materials that do not off-gas volatile organic compounds (VOCs) when exposed to heat. In Qatar Doha, where vehicle usage is often intensive during peak summer hours due to air-conditioned infrastructure connectivity, these factors directly impact user satisfaction and safety.</w:t>
      </w:r>
    </w:p>
    <w:bookmarkEnd w:id="24"/>
    <w:bookmarkEnd w:id="25"/>
    <w:bookmarkStart w:id="28" w:name="X8cbe58d802b4b7a359ce368f10344d461736997"/>
    <w:p>
      <w:pPr>
        <w:pStyle w:val="Heading2"/>
      </w:pPr>
      <w:r>
        <w:t xml:space="preserve">3. Integration with Smart City Infrastructure</w:t>
      </w:r>
    </w:p>
    <w:p>
      <w:pPr>
        <w:pStyle w:val="FirstParagraph"/>
      </w:pPr>
      <w:r>
        <w:t xml:space="preserve">The development of Qatar Doha as a smart city presents new opportunities for the Automotive Engineer. The integration of Vehicle-to-Infrastructure (V2I) communication requires engineers to understand not only vehicle dynamics but also traffic flow algorithms and data security.</w:t>
      </w:r>
    </w:p>
    <w:bookmarkStart w:id="26" w:name="X9b22b75aa179612ce6f8e7e06db8035a1a19a2a"/>
    <w:p>
      <w:pPr>
        <w:pStyle w:val="Heading3"/>
      </w:pPr>
      <w:r>
        <w:t xml:space="preserve">3.1 Autonomous Driving in Dense Urban Environments</w:t>
      </w:r>
    </w:p>
    <w:p>
      <w:pPr>
        <w:pStyle w:val="FirstParagraph"/>
      </w:pPr>
      <w:r>
        <w:t xml:space="preserve">Automotive Engineers in Qatar Doha are collaborating with urban planners to test autonomous driving capabilities. The dense urban fabric of central Doha, combined with high-rise buildings that can interfere with GPS signals, requires robust sensor fusion technologies. Lidar and radar systems must be calibrated to handle the specific lighting conditions and architectural reflections found in the region’s modern skyline.</w:t>
      </w:r>
    </w:p>
    <w:bookmarkEnd w:id="26"/>
    <w:bookmarkStart w:id="27" w:name="charging-infrastructure-compatibility"/>
    <w:p>
      <w:pPr>
        <w:pStyle w:val="Heading3"/>
      </w:pPr>
      <w:r>
        <w:t xml:space="preserve">3.2 Charging Infrastructure Compatibility</w:t>
      </w:r>
    </w:p>
    <w:p>
      <w:pPr>
        <w:pStyle w:val="FirstParagraph"/>
      </w:pPr>
      <w:r>
        <w:t xml:space="preserve">The deployment of EV charging stations across Qatar Doha requires Automotive Engineers to standardize communication protocols between vehicles and chargers. This ensures that high-speed charging networks can be utilized efficiently by a diverse fleet of electric vehicles, supporting the government’s goal of reducing carbon emissions in the transport sector.</w:t>
      </w:r>
    </w:p>
    <w:bookmarkEnd w:id="27"/>
    <w:bookmarkEnd w:id="28"/>
    <w:bookmarkStart w:id="29" w:name="human-capital-and-education"/>
    <w:p>
      <w:pPr>
        <w:pStyle w:val="Heading2"/>
      </w:pPr>
      <w:r>
        <w:t xml:space="preserve">4. Human Capital and Education</w:t>
      </w:r>
    </w:p>
    <w:p>
      <w:pPr>
        <w:pStyle w:val="FirstParagraph"/>
      </w:pPr>
      <w:r>
        <w:t xml:space="preserve">To sustain this technological shift, there is a pressing need for specialized training programs. The local talent pool must be equipped with skills that bridge mechanical engineering, electrical engineering, and computer science. Educational institutions in Qatar Doha are increasingly partnering with global automotive manufacturers to create curricula focused on electrification and autonomy.</w:t>
      </w:r>
    </w:p>
    <w:p>
      <w:pPr>
        <w:pStyle w:val="BodyText"/>
      </w:pPr>
      <w:r>
        <w:t xml:space="preserve">Furthermore, continuous professional development is essential for senior Automotive Engineers who may have been trained in traditional combustion engine technologies. Upskilling initiatives allow these professionals to transition into roles focused on software integration and sustainable design, ensuring that the workforce remains competitive in a global market.</w:t>
      </w:r>
    </w:p>
    <w:bookmarkEnd w:id="29"/>
    <w:bookmarkStart w:id="30" w:name="X5b2dcfaffbe295518ddf4ae3c200567eec7e263"/>
    <w:p>
      <w:pPr>
        <w:pStyle w:val="Heading2"/>
      </w:pPr>
      <w:r>
        <w:t xml:space="preserve">5. Case Study: Public Transport Electrification</w:t>
      </w:r>
    </w:p>
    <w:p>
      <w:pPr>
        <w:pStyle w:val="FirstParagraph"/>
      </w:pPr>
      <w:r>
        <w:t xml:space="preserve">A pertinent example of Automotive Engineering in action is the electrification of public transport buses in Qatar Doha. By analyzing data from existing diesel fleets, engineers have identified key performance indicators related to fuel consumption and maintenance costs. The new electric buses feature regenerative braking systems tailored to the stop-start nature of urban traffic in Doha. Additionally, the powertrain components are sealed against sand ingress, a common issue in desert environments that can damage sensitive electrical connections.</w:t>
      </w:r>
    </w:p>
    <w:bookmarkEnd w:id="30"/>
    <w:bookmarkStart w:id="31" w:name="conclusion"/>
    <w:p>
      <w:pPr>
        <w:pStyle w:val="Heading2"/>
      </w:pPr>
      <w:r>
        <w:t xml:space="preserve">6. Conclusion</w:t>
      </w:r>
    </w:p>
    <w:p>
      <w:pPr>
        <w:pStyle w:val="FirstParagraph"/>
      </w:pPr>
      <w:r>
        <w:t xml:space="preserve">The role of the Automotive Engineer in Qatar Doha is expanding beyond traditional boundaries. As the city embraces sustainability and smart technology, these engineers are at the forefront of solving complex problems related to heat management, infrastructure integration, and sustainable mobility. The success of automotive innovation in this region depends on a holistic approach that combines technical expertise with an understanding of local environmental constraints.</w:t>
      </w:r>
    </w:p>
    <w:p>
      <w:pPr>
        <w:pStyle w:val="BodyText"/>
      </w:pPr>
      <w:r>
        <w:t xml:space="preserve">Future research should focus on long-term durability studies of EV components under extreme heat and the development of AI-driven predictive maintenance systems tailored for Gulf climates. By continuing to invest in engineering talent and infrastructure, Qatar Doha can serve as a global model for sustainable automotive solutions in arid regions.</w:t>
      </w:r>
    </w:p>
    <w:bookmarkEnd w:id="31"/>
    <w:bookmarkStart w:id="32" w:name="references"/>
    <w:p>
      <w:pPr>
        <w:pStyle w:val="Heading2"/>
      </w:pPr>
      <w:r>
        <w:t xml:space="preserve">References</w:t>
      </w:r>
    </w:p>
    <w:p>
      <w:pPr>
        <w:numPr>
          <w:ilvl w:val="0"/>
          <w:numId w:val="1001"/>
        </w:numPr>
        <w:pStyle w:val="Compact"/>
      </w:pPr>
      <w:r>
        <w:t xml:space="preserve">National Vision 2030 of Qatar. Ministry of Planning and Development, State of Qatar.</w:t>
      </w:r>
    </w:p>
    <w:p>
      <w:pPr>
        <w:numPr>
          <w:ilvl w:val="0"/>
          <w:numId w:val="1001"/>
        </w:numPr>
        <w:pStyle w:val="Compact"/>
      </w:pPr>
      <w:r>
        <w:t xml:space="preserve">Khan, A., &amp; Al-Mansoori, M. (2023). "Thermal Management Strategies for EV Batteries in Desert Climates." Journal of Automotive Engineering in the Gulf Region.</w:t>
      </w:r>
    </w:p>
    <w:p>
      <w:pPr>
        <w:numPr>
          <w:ilvl w:val="0"/>
          <w:numId w:val="1001"/>
        </w:numPr>
        <w:pStyle w:val="Compact"/>
      </w:pPr>
      <w:r>
        <w:t xml:space="preserve">Qatar National Research Fund. (2024). "Smart Mobility and Urban Planning in Doha: Technical Challenges and Solutions."</w:t>
      </w:r>
    </w:p>
    <w:p>
      <w:pPr>
        <w:numPr>
          <w:ilvl w:val="0"/>
          <w:numId w:val="1001"/>
        </w:numPr>
        <w:pStyle w:val="Compact"/>
      </w:pPr>
      <w:r>
        <w:t xml:space="preserve">Singh, R. (2023). "Autonomous Driving Sensors: Performance Under High Ambient Temperatures." International Conference on Smart Cities Engineering.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Mobility in the Gulf: The Role of the Automotive Engineer in Qatar Doha</dc:title>
  <dc:creator/>
  <dc:language>en</dc:language>
  <cp:keywords/>
  <dcterms:created xsi:type="dcterms:W3CDTF">2026-07-29T15:33:32Z</dcterms:created>
  <dcterms:modified xsi:type="dcterms:W3CDTF">2026-07-29T15:33:32Z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