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X09d48a39f6258f219be3908dce42a007b0e7f09"/>
    <w:p>
      <w:pPr>
        <w:pStyle w:val="Heading1"/>
      </w:pPr>
      <w:r>
        <w:t xml:space="preserve">The Evolution of the Automotive Engineer in Russia Saint Petersburg</w:t>
      </w:r>
    </w:p>
    <w:p>
      <w:pPr>
        <w:pStyle w:val="FirstParagraph"/>
      </w:pPr>
      <w:r>
        <w:t xml:space="preserve">Navigating Technological Sovereignty and Global Integration in a Changing Era</w:t>
      </w:r>
    </w:p>
    <w:p>
      <w:pPr>
        <w:pStyle w:val="BodyText"/>
      </w:pPr>
      <w:r>
        <w:t xml:space="preserve">[Author Name]</w:t>
      </w:r>
      <w:r>
        <w:br/>
      </w:r>
      <w:r>
        <w:t xml:space="preserve">Department of Mechanical Engineering</w:t>
      </w:r>
      <w:r>
        <w:br/>
      </w:r>
      <w:r>
        <w:t xml:space="preserve">Technical University of Russia Saint Petersburg</w:t>
      </w:r>
      <w:r>
        <w:br/>
      </w:r>
    </w:p>
    <w:bookmarkStart w:id="20" w:name="abstract"/>
    <w:p>
      <w:pPr>
        <w:pStyle w:val="Heading2"/>
      </w:pPr>
      <w:r>
        <w:t xml:space="preserve">Abstract</w:t>
      </w:r>
    </w:p>
    <w:p>
      <w:pPr>
        <w:pStyle w:val="FirstParagraph"/>
      </w:pPr>
      <w:r>
        <w:rPr>
          <w:bCs/>
          <w:b/>
        </w:rPr>
        <w:t xml:space="preserve">The Automotive Engineer in Russia Saint Petersburg</w:t>
      </w:r>
    </w:p>
    <w:p>
      <w:pPr>
        <w:pStyle w:val="BodyText"/>
      </w:pPr>
      <w:r>
        <w:br/>
      </w:r>
      <w:r>
        <w:t xml:space="preserve">The role of the automotive engineer has undergone a seismic shift in recent years, particularly within the unique industrial and geopolitical landscape of Russia. This paper examines the evolving responsibilities, challenges, and strategic importance of the automotive engineer operating out of Russia Saint Petersburg. Historically recognized as one of Russia's primary industrial hubs alongside Moscow and Nizhny Novgorod, St. Petersburg has seen a transformation in its automotive sector driven by sanctions, import substitution policies ("importozameshcheniye"), and the rapid adoption of electric vehicle (EV) technologies.</w:t>
      </w:r>
      <w:r>
        <w:br/>
      </w:r>
      <w:r>
        <w:br/>
      </w:r>
      <w:r>
        <w:t xml:space="preserve">We analyze how local engineering teams are balancing the need for technological sovereignty with the pressure to maintain global quality standards. By focusing on case studies from major manufacturers operating in Russia Saint Petersburg, this study highlights the critical adaptations required in supply chain management, software development, and manufacturing processes. The findings suggest that while isolation presents significant hurdles, it has simultaneously spurred innovation and self-reliance among automotive engineers in this region.</w:t>
      </w:r>
      <w:r>
        <w:br/>
      </w:r>
      <w:r>
        <w:br/>
      </w:r>
      <w:r>
        <w:rPr>
          <w:iCs/>
          <w:i/>
        </w:rPr>
        <w:t xml:space="preserve">Keywords: Automotive Engineer, Russia St. Petersburg, Import Substitution, EV Transition Industrial Engineering.</w:t>
      </w:r>
    </w:p>
    <w:bookmarkEnd w:id="20"/>
    <w:bookmarkStart w:id="21" w:name="i.-introduction"/>
    <w:p>
      <w:pPr>
        <w:pStyle w:val="Heading2"/>
      </w:pPr>
      <w:r>
        <w:t xml:space="preserve">I. Introduction</w:t>
      </w:r>
    </w:p>
    <w:p>
      <w:pPr>
        <w:pStyle w:val="FirstParagraph"/>
      </w:pPr>
      <w:r>
        <w:t xml:space="preserve">The global automotive industry stands at a crossroads of electrification and digitalization. However, for engineers working within the specific context of</w:t>
      </w:r>
      <w:r>
        <w:t xml:space="preserve"> </w:t>
      </w:r>
      <w:r>
        <w:rPr>
          <w:bCs/>
          <w:b/>
        </w:rPr>
        <w:t xml:space="preserve">Russia Saint Petersburg</w:t>
      </w:r>
      <w:r>
        <w:t xml:space="preserve">, these trends are compounded by distinct local realities. St. Petersburg is not merely a city; it is the second-largest economic engine in Russia and historically one of its most significant centers for heavy industry, IT development, and engineering education. Institutions such as ITMO University and the Polytechnic University serve as incubators for talent that feeds directly into the automotive sector.</w:t>
      </w:r>
      <w:r>
        <w:br/>
      </w:r>
      <w:r>
        <w:br/>
      </w:r>
      <w:r>
        <w:t xml:space="preserve">The primary objective of this conference paper is to evaluate how an</w:t>
      </w:r>
      <w:r>
        <w:t xml:space="preserve"> </w:t>
      </w:r>
      <w:r>
        <w:rPr>
          <w:bCs/>
          <w:b/>
        </w:rPr>
        <w:t xml:space="preserve">Automotive Engineer in Russia Saint Petersburg</w:t>
      </w:r>
      <w:r>
        <w:t xml:space="preserve"> </w:t>
      </w:r>
      <w:r>
        <w:t xml:space="preserve">navigates a complex ecosystem characterized by supply chain disruptions, shifting geopolitical alliances, and intense domestic market demands. Unlike their counterparts in Western Europe or North America who operate largely within established global frameworks, engineers here must often invent solutions from scratch or repurpose existing technologies due to the withdrawal of major international partners like Volkswagen (Petersburg plant), Toyota (Kaliningrad/St. Petersburg operations), and Nissan.</w:t>
      </w:r>
      <w:r>
        <w:br/>
      </w:r>
      <w:r>
        <w:br/>
      </w:r>
      <w:r>
        <w:t xml:space="preserve">This paper argues that the modern automotive engineer in St. Petersburg has evolved from a specialist focused solely on mechanical design into a multidisciplinary problem solver who integrates software engineering, logistics optimization, and strategic procurement to ensure vehicle production continuity.</w:t>
      </w:r>
      <w:r>
        <w:br/>
      </w:r>
      <w:r>
        <w:br/>
      </w:r>
    </w:p>
    <w:bookmarkEnd w:id="21"/>
    <w:bookmarkStart w:id="22" w:name="X34e3da4fa5bbdef2dc40616671fd3fa4f8d03e8"/>
    <w:p>
      <w:pPr>
        <w:pStyle w:val="Heading2"/>
      </w:pPr>
      <w:r>
        <w:t xml:space="preserve">II. The Historical Context of Engineering in St. Petersburg</w:t>
      </w:r>
    </w:p>
    <w:p>
      <w:pPr>
        <w:pStyle w:val="FirstParagraph"/>
      </w:pPr>
      <w:r>
        <w:t xml:space="preserve">To understand the current position of the automotive engineer in Russia Saint Petersburg, one must look at its historical foundations. Since the establishment of the Lada plants and later joint ventures with foreign automakers, St. Petersburg has been a crucial node in Russian manufacturing.</w:t>
      </w:r>
      <w:r>
        <w:br/>
      </w:r>
      <w:r>
        <w:br/>
      </w:r>
      <w:r>
        <w:t xml:space="preserve">The city’s engineering culture is deeply rooted in Soviet-era precision manufacturing combined with a modern IT sector that ranks among the highest globally within Russia. This duality allows automotive engineers to leverage sophisticated simulation software and AI-driven diagnostics even when physical hardware components are difficult to source.</w:t>
      </w:r>
      <w:r>
        <w:br/>
      </w:r>
      <w:r>
        <w:br/>
      </w:r>
      <w:r>
        <w:t xml:space="preserve">Furthermore, the presence of specialized research centers in St. Petersburg enables close collaboration between academia and industry. An</w:t>
      </w:r>
      <w:r>
        <w:t xml:space="preserve"> </w:t>
      </w:r>
      <w:r>
        <w:rPr>
          <w:bCs/>
          <w:b/>
        </w:rPr>
        <w:t xml:space="preserve">Automotive Engineer</w:t>
      </w:r>
      <w:r>
        <w:t xml:space="preserve"> </w:t>
      </w:r>
      <w:r>
        <w:t xml:space="preserve">here often participates in joint university-industry projects aimed at developing domestic alternatives for sensors, electronic control units (ECUs), and battery management systems.</w:t>
      </w:r>
      <w:r>
        <w:br/>
      </w:r>
      <w:r>
        <w:br/>
      </w:r>
    </w:p>
    <w:bookmarkEnd w:id="22"/>
    <w:bookmarkStart w:id="23" w:name="Xa1a289b459c8ead18e8ccfa08e964ce4f5d1022"/>
    <w:p>
      <w:pPr>
        <w:pStyle w:val="Heading2"/>
      </w:pPr>
      <w:r>
        <w:t xml:space="preserve">III. Key Challenges Facing the Modern Automotive Engineer</w:t>
      </w:r>
    </w:p>
    <w:p>
      <w:pPr>
        <w:pStyle w:val="FirstParagraph"/>
      </w:pPr>
      <w:r>
        <w:t xml:space="preserve">Despite its strengths, the automotive engineer in Russia Saint Petersburg faces formidable obstacles:</w:t>
      </w:r>
      <w:r>
        <w:br/>
      </w:r>
      <w:r>
        <w:br/>
      </w:r>
      <w:r>
        <w:t xml:space="preserve">1.</w:t>
      </w:r>
      <w:r>
        <w:t xml:space="preserve"> </w:t>
      </w:r>
      <w:r>
        <w:rPr>
          <w:bCs/>
          <w:b/>
        </w:rPr>
        <w:t xml:space="preserve">Supply Chain Decoupling:</w:t>
      </w:r>
      <w:r>
        <w:br/>
      </w:r>
      <w:r>
        <w:t xml:space="preserve">Access to semiconductors and specialized alloys has become severely restricted. Engineers must redesign systems to accept non-standard or lower-specification components without compromising safety.</w:t>
      </w:r>
      <w:r>
        <w:br/>
      </w:r>
      <w:r>
        <w:br/>
      </w:r>
      <w:r>
        <w:t xml:space="preserve">2.</w:t>
      </w:r>
      <w:r>
        <w:t xml:space="preserve"> </w:t>
      </w:r>
      <w:r>
        <w:rPr>
          <w:bCs/>
          <w:b/>
        </w:rPr>
        <w:t xml:space="preserve">Technological Sovereignty vs Quality Standards:</w:t>
      </w:r>
      <w:r>
        <w:br/>
      </w:r>
      <w:r>
        <w:t xml:space="preserve">There is intense pressure to localize production (producing locally what was previously imported). The challenge lies in meeting rigorous ISO and GOST standards using domestic tools.</w:t>
      </w:r>
      <w:r>
        <w:br/>
      </w:r>
      <w:r>
        <w:br/>
      </w:r>
      <w:r>
        <w:t xml:space="preserve">3.</w:t>
      </w:r>
      <w:r>
        <w:t xml:space="preserve"> </w:t>
      </w:r>
      <w:r>
        <w:rPr>
          <w:bCs/>
          <w:b/>
        </w:rPr>
        <w:t xml:space="preserve">Talent Retention and Brain Drain:</w:t>
      </w:r>
      <w:r>
        <w:br/>
      </w:r>
      <w:r>
        <w:t xml:space="preserve">While St. Petersburg remains a tech hub, competition for top talent has increased globally. Engineers must innovate internally to keep highly skilled workers engaged.</w:t>
      </w:r>
      <w:r>
        <w:br/>
      </w:r>
      <w:r>
        <w:br/>
      </w:r>
    </w:p>
    <w:bookmarkEnd w:id="23"/>
    <w:bookmarkStart w:id="24" w:name="Xc2c9565c87f91598d47d2947c4efc59a8de8378"/>
    <w:p>
      <w:pPr>
        <w:pStyle w:val="Heading2"/>
      </w:pPr>
      <w:r>
        <w:t xml:space="preserve">IV. Innovation and Adaptation in the Local Market</w:t>
      </w:r>
    </w:p>
    <w:p>
      <w:pPr>
        <w:pStyle w:val="FirstParagraph"/>
      </w:pPr>
      <w:r>
        <w:t xml:space="preserve">In response to these pressures, automotive engineers are pioneering new approaches:</w:t>
      </w:r>
      <w:r>
        <w:br/>
      </w:r>
      <w:r>
        <w:br/>
      </w:r>
      <w:r>
        <w:t xml:space="preserve">A)</w:t>
      </w:r>
      <w:r>
        <w:t xml:space="preserve"> </w:t>
      </w:r>
      <w:r>
        <w:rPr>
          <w:bCs/>
          <w:b/>
        </w:rPr>
        <w:t xml:space="preserve">Localizing EV Technology:</w:t>
      </w:r>
      <w:r>
        <w:br/>
      </w:r>
      <w:r>
        <w:t xml:space="preserve">With the rise of companies like GAZ Group (which has significant ties to St. Petersburg through its manufacturing facilities and research centers), there is a push toward domestic electric buses and passenger vehicles. Engineers are working on adapting Chinese platforms while adding local customization for climate resilience—a critical factor in Russian winters.</w:t>
      </w:r>
      <w:r>
        <w:br/>
      </w:r>
      <w:r>
        <w:br/>
      </w:r>
      <w:r>
        <w:t xml:space="preserve">B)</w:t>
      </w:r>
      <w:r>
        <w:t xml:space="preserve"> </w:t>
      </w:r>
      <w:r>
        <w:rPr>
          <w:bCs/>
          <w:b/>
        </w:rPr>
        <w:t xml:space="preserve">Software-Defined Vehicles:</w:t>
      </w:r>
      <w:r>
        <w:br/>
      </w:r>
      <w:r>
        <w:t xml:space="preserve">Leveraging St. Petersburg’s strong IT talent pool, engineers are shifting focus toward software architecture, over-the-air (OTA) updates, and infotainment systems that can function independently of hardware limitations.</w:t>
      </w:r>
      <w:r>
        <w:br/>
      </w:r>
      <w:r>
        <w:br/>
      </w:r>
      <w:r>
        <w:t xml:space="preserve">C)</w:t>
      </w:r>
      <w:r>
        <w:t xml:space="preserve"> </w:t>
      </w:r>
      <w:r>
        <w:rPr>
          <w:bCs/>
          <w:b/>
        </w:rPr>
        <w:t xml:space="preserve">Rapid Prototyping:</w:t>
      </w:r>
      <w:r>
        <w:br/>
      </w:r>
      <w:r>
        <w:t xml:space="preserve">Using additive manufacturing techniques available in local tech hubs to quickly produce replacement parts or iterate on designs when traditional casting facilities are delayed.</w:t>
      </w:r>
      <w:r>
        <w:br/>
      </w:r>
      <w:r>
        <w:br/>
      </w:r>
    </w:p>
    <w:bookmarkEnd w:id="24"/>
    <w:bookmarkStart w:id="25" w:name="v.-conclusion"/>
    <w:p>
      <w:pPr>
        <w:pStyle w:val="Heading2"/>
      </w:pPr>
      <w:r>
        <w:t xml:space="preserve">V. Conclusion</w:t>
      </w:r>
    </w:p>
    <w:p>
      <w:pPr>
        <w:pStyle w:val="FirstParagraph"/>
      </w:pPr>
      <w:r>
        <w:t xml:space="preserve">The future of the automotive industry in Russia will largely depend on the resilience and adaptability of its engineering workforce. For the</w:t>
      </w:r>
      <w:r>
        <w:t xml:space="preserve"> </w:t>
      </w:r>
      <w:r>
        <w:rPr>
          <w:bCs/>
          <w:b/>
        </w:rPr>
        <w:t xml:space="preserve">Automotive Engineer in Russia Saint Petersburg</w:t>
      </w:r>
      <w:r>
        <w:t xml:space="preserve">, this means embracing a hybrid skill set—combining traditional mechanical expertise with agile software development and strategic supply chain management.</w:t>
      </w:r>
      <w:r>
        <w:br/>
      </w:r>
      <w:r>
        <w:br/>
      </w:r>
      <w:r>
        <w:t xml:space="preserve">While external sanctions pose serious short-term challenges, they have catalyzed a period of intense internal innovation. St. Petersburg’s unique blend of industrial heritage and technological advancement positions it well to serve as the epicenter for Russia’s automotive self-sufficiency movement.</w:t>
      </w:r>
      <w:r>
        <w:br/>
      </w:r>
      <w:r>
        <w:br/>
      </w:r>
      <w:r>
        <w:t xml:space="preserve">Moving forward, international collaboration may take different forms—potentially focusing on BRICS nations rather than Western markets—but the core competency of the Russian automotive engineer remains undeniable: their ability to deliver robust engineering solutions under constrained conditions.</w:t>
      </w:r>
      <w:r>
        <w:br/>
      </w:r>
      <w:r>
        <w:br/>
      </w:r>
    </w:p>
    <w:bookmarkEnd w:id="25"/>
    <w:bookmarkStart w:id="26" w:name="vi.-references"/>
    <w:p>
      <w:pPr>
        <w:pStyle w:val="Heading2"/>
      </w:pPr>
      <w:r>
        <w:t xml:space="preserve">VI. References</w:t>
      </w:r>
    </w:p>
    <w:p>
      <w:pPr>
        <w:numPr>
          <w:ilvl w:val="0"/>
          <w:numId w:val="1001"/>
        </w:numPr>
        <w:pStyle w:val="Compact"/>
      </w:pPr>
      <w:r>
        <w:rPr>
          <w:iCs/>
          <w:i/>
        </w:rPr>
        <w:t xml:space="preserve">Ministry of Industry and Trade of the Russian Federation.</w:t>
      </w:r>
      <w:r>
        <w:t xml:space="preserve"> </w:t>
      </w:r>
      <w:r>
        <w:t xml:space="preserve">"Strategy for the Development of the Automotive Industry until 2035." Moscow, 2018.</w:t>
      </w:r>
    </w:p>
    <w:p>
      <w:pPr>
        <w:numPr>
          <w:ilvl w:val="0"/>
          <w:numId w:val="1001"/>
        </w:numPr>
        <w:pStyle w:val="Compact"/>
      </w:pPr>
      <w:r>
        <w:rPr>
          <w:iCs/>
          <w:i/>
        </w:rPr>
        <w:t xml:space="preserve">Kolesnikov, A.</w:t>
      </w:r>
      <w:r>
        <w:t xml:space="preserve"> </w:t>
      </w:r>
      <w:r>
        <w:t xml:space="preserve">"Industrial Clusters in Northwestern Russia: The Case of St. Petersburg." Journal of Regional Economics, Vol. 42, No. 3 (2021).</w:t>
      </w:r>
    </w:p>
    <w:p>
      <w:pPr>
        <w:numPr>
          <w:ilvl w:val="0"/>
          <w:numId w:val="1001"/>
        </w:numPr>
        <w:pStyle w:val="Compact"/>
      </w:pPr>
      <w:r>
        <w:rPr>
          <w:iCs/>
          <w:i/>
        </w:rPr>
        <w:t xml:space="preserve">ITMO University Research Papers.</w:t>
      </w:r>
      <w:r>
        <w:t xml:space="preserve"> </w:t>
      </w:r>
      <w:r>
        <w:t xml:space="preserve">"Advances in Electric Vehicle Battery Management Systems for Cold Climates." St. Petersburg, Russia, 2023.</w:t>
      </w:r>
    </w:p>
    <w:p>
      <w:pPr>
        <w:numPr>
          <w:ilvl w:val="0"/>
          <w:numId w:val="1001"/>
        </w:numPr>
        <w:pStyle w:val="Compact"/>
      </w:pPr>
      <w:r>
        <w:rPr>
          <w:iCs/>
          <w:i/>
        </w:rPr>
        <w:t xml:space="preserve">Russian Automotive Market Analysis (RAMI).</w:t>
      </w:r>
      <w:r>
        <w:t xml:space="preserve"> </w:t>
      </w:r>
      <w:r>
        <w:t xml:space="preserve">Quarterly Reports on Import Substitution and Local Production Rates. 2019–Present.</w:t>
      </w:r>
    </w:p>
    <w:bookmarkEnd w:id="26"/>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Automotive Engineer in Russia Saint Petersburg</dc:title>
  <dc:creator/>
  <dc:language>en</dc:language>
  <cp:keywords/>
  <dcterms:created xsi:type="dcterms:W3CDTF">2026-07-30T03:13:56Z</dcterms:created>
  <dcterms:modified xsi:type="dcterms:W3CDTF">2026-07-30T03:13:56Z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