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14c5202e8b0fd2122d3d58eda7786153c09b72e"/>
    <w:p>
      <w:pPr>
        <w:pStyle w:val="Heading1"/>
      </w:pPr>
      <w:r>
        <w:t xml:space="preserve">Bridging Tradition and Innovation: The Strategic Role of the Automotive Engineer in the Modern South Africa Johannesburg Ecosystem</w:t>
      </w:r>
    </w:p>
    <w:p>
      <w:pPr>
        <w:pStyle w:val="FirstParagraph"/>
      </w:pPr>
      <w:r>
        <w:rPr>
          <w:bCs/>
          <w:b/>
        </w:rPr>
        <w:t xml:space="preserve">Presentation for the International Symposium on Engineering Excellence</w:t>
      </w:r>
    </w:p>
    <w:p>
      <w:pPr>
        <w:pStyle w:val="BodyText"/>
      </w:pPr>
      <w:r>
        <w:rPr>
          <w:bCs/>
          <w:b/>
        </w:rPr>
        <w:t xml:space="preserve">Location:</w:t>
      </w:r>
      <w:r>
        <w:t xml:space="preserve"> </w:t>
      </w:r>
      <w:r>
        <w:t xml:space="preserve">Sandton Convention Centre, South Africa Johannesburg</w:t>
      </w:r>
      <w:r>
        <w:br/>
      </w:r>
      <w:r>
        <w:rPr>
          <w:iCs/>
          <w:i/>
        </w:rPr>
        <w:t xml:space="preserve">Date: October 24, 2023</w:t>
      </w:r>
    </w:p>
    <w:bookmarkStart w:id="20" w:name="abstract"/>
    <w:p>
      <w:pPr>
        <w:pStyle w:val="Heading2"/>
      </w:pPr>
      <w:r>
        <w:t xml:space="preserve">Abstract</w:t>
      </w:r>
    </w:p>
    <w:p>
      <w:pPr>
        <w:pStyle w:val="FirstParagraph"/>
      </w:pPr>
      <w:r>
        <w:t xml:space="preserve">This paper explores the critical transformation of the role of an Automotive Engineer within the unique industrial landscape of South Africa Johannesburg. As a global hub for automotive manufacturing and emerging markets, this region demands engineers who possess not only technical proficiency in traditional combustion engines but also mastery over electric vehicle (EV) architectures, autonomous systems, and sustainable supply chain logistics. This document argues that the modern Automotive Engineer must act as a strategic bridge between global technological advancements and local socio-economic realities. By analyzing current trends in South Africa Johannesburg’s automotive sector—ranging from battery recycling initiatives to localized component manufacturing—this paper highlights how specialized engineering talent drives national economic growth.</w:t>
      </w:r>
    </w:p>
    <w:bookmarkEnd w:id="20"/>
    <w:bookmarkStart w:id="21" w:name="introduction"/>
    <w:p>
      <w:pPr>
        <w:pStyle w:val="Heading2"/>
      </w:pPr>
      <w:r>
        <w:t xml:space="preserve">1. Introduction</w:t>
      </w:r>
    </w:p>
    <w:p>
      <w:pPr>
        <w:pStyle w:val="FirstParagraph"/>
      </w:pPr>
      <w:r>
        <w:t xml:space="preserve">The global automotive industry is undergoing its most significant paradigm shift in over a century, transitioning away from internal combustion engines toward electrification, connectivity, and autonomy. However, this transition does not occur uniformly across all geographies. In the heart of Sub-Saharan Africa lies South Africa Johannesburg, a city that serves as the economic engine of the continent and a pivotal node in global automotive supply chains. Here, the role of an Automotive Engineer is no longer confined to mechanical design; it has expanded into a multidisciplinary mandate requiring expertise in software integration, regulatory compliance for diverse climates, and sustainable manufacturing practices.</w:t>
      </w:r>
    </w:p>
    <w:p>
      <w:pPr>
        <w:pStyle w:val="BodyText"/>
      </w:pPr>
      <w:r>
        <w:t xml:space="preserve">For stakeholders operating within South Africa Johannesburg, understanding the nuanced responsibilities of these engineers is vital. The city hosts major assembly plants and component manufacturers that supply both regional African markets and export destinations in Europe and Asia. Therefore, the Automotive Engineer serves as the linchpin ensuring that vehicles produced in this region meet rigorous international standards while remaining cost-effective for emerging market conditions.</w:t>
      </w:r>
    </w:p>
    <w:bookmarkEnd w:id="21"/>
    <w:bookmarkStart w:id="22" w:name="Xbe5d768f5d2a3c237f5a7aecedb8a6e62379134"/>
    <w:p>
      <w:pPr>
        <w:pStyle w:val="Heading2"/>
      </w:pPr>
      <w:r>
        <w:t xml:space="preserve">2. The Changing Mandate of the Automotive Engineer</w:t>
      </w:r>
    </w:p>
    <w:p>
      <w:pPr>
        <w:pStyle w:val="FirstParagraph"/>
      </w:pPr>
      <w:r>
        <w:t xml:space="preserve">The traditional definition of an Automotive Engineer focused primarily on mechanical systems—engines, transmissions, and chassis dynamics. While these remain foundational, the contemporary Automotive Engineer must possess a hybrid skill set. In South Africa Johannesburg’s industrial hubs, engineers are increasingly tasked with integrating high-voltage electrical systems into legacy vehicle platforms.</w:t>
      </w:r>
    </w:p>
    <w:p>
      <w:pPr>
        <w:numPr>
          <w:ilvl w:val="0"/>
          <w:numId w:val="1001"/>
        </w:numPr>
        <w:pStyle w:val="Compact"/>
      </w:pPr>
      <w:r>
        <w:rPr>
          <w:bCs/>
          <w:b/>
        </w:rPr>
        <w:t xml:space="preserve">Safety and Compliance:</w:t>
      </w:r>
      <w:r>
        <w:t xml:space="preserve"> </w:t>
      </w:r>
      <w:r>
        <w:t xml:space="preserve">Engineers must navigate complex regulatory frameworks specific to South Africa Johannesburg, ensuring vehicles meet National Road Traffic Act requirements while adhering global safety standards set by the UN World Forum for Harmonization of Vehicle Regulations (WP.29).</w:t>
      </w:r>
    </w:p>
    <w:p>
      <w:pPr>
        <w:numPr>
          <w:ilvl w:val="0"/>
          <w:numId w:val="1001"/>
        </w:numPr>
        <w:pStyle w:val="Compact"/>
      </w:pPr>
      <w:r>
        <w:rPr>
          <w:bCs/>
          <w:b/>
        </w:rPr>
        <w:t xml:space="preserve">Digital Twin Technology:</w:t>
      </w:r>
      <w:r>
        <w:t xml:space="preserve"> </w:t>
      </w:r>
      <w:r>
        <w:t xml:space="preserve">Utilizing simulation software to test vehicle performance against the unique topographical and climatic challenges found in Southern Africa is a growing competency for engineers.</w:t>
      </w:r>
    </w:p>
    <w:p>
      <w:pPr>
        <w:numPr>
          <w:ilvl w:val="0"/>
          <w:numId w:val="1001"/>
        </w:numPr>
        <w:pStyle w:val="Compact"/>
      </w:pPr>
      <w:r>
        <w:rPr>
          <w:bCs/>
          <w:b/>
        </w:rPr>
        <w:t xml:space="preserve">Sustainability Integration:</w:t>
      </w:r>
      <w:r>
        <w:t xml:space="preserve"> </w:t>
      </w:r>
      <w:r>
        <w:t xml:space="preserve">With global pressure on carbon emissions, Automotive Engineers in this region are leading initiatives to reduce manufacturing waste and implement circular economy principles within local factories.</w:t>
      </w:r>
    </w:p>
    <w:bookmarkEnd w:id="22"/>
    <w:bookmarkStart w:id="23" w:name="Xc0b4a22fc86723e0c2feb8cc6f7acf57eccc1cd"/>
    <w:p>
      <w:pPr>
        <w:pStyle w:val="Heading2"/>
      </w:pPr>
      <w:r>
        <w:t xml:space="preserve">3. South Africa Johannesburg as a Testbed for Innovation</w:t>
      </w:r>
    </w:p>
    <w:p>
      <w:pPr>
        <w:pStyle w:val="FirstParagraph"/>
      </w:pPr>
      <w:r>
        <w:t xml:space="preserve">South Africa Johannesburg offers a unique testing ground due to its diverse infrastructure challenges, ranging from high-speed highways to rugged off-road terrains typical of rural expansion areas. The Automotive Engineer operating in this locale must design solutions that are robust yet efficient.</w:t>
      </w:r>
    </w:p>
    <w:p>
      <w:pPr>
        <w:pStyle w:val="BodyText"/>
      </w:pPr>
      <w:r>
        <w:rPr>
          <w:bCs/>
          <w:b/>
        </w:rPr>
        <w:t xml:space="preserve">3.1 Electrification and Grid Stability</w:t>
      </w:r>
      <w:r>
        <w:br/>
      </w:r>
      <w:r>
        <w:t xml:space="preserve">One of the most pressing issues facing the adoption of Electric Vehicles (EVs) in South Africa Johannesburg is grid stability and energy security. Automotive Engineers are collaborating closely with utility providers to develop vehicle-to-grid (V2G) technologies that allow cars to support load balancing during peak demand times. This requires a deep understanding not just of automotive mechanics, but also of smart grid infrastructure and renewable energy integration.</w:t>
      </w:r>
    </w:p>
    <w:p>
      <w:pPr>
        <w:pStyle w:val="BodyText"/>
      </w:pPr>
      <w:r>
        <w:rPr>
          <w:bCs/>
          <w:b/>
        </w:rPr>
        <w:t xml:space="preserve">3.2 Localized Supply Chain Resilience</w:t>
      </w:r>
      <w:r>
        <w:br/>
      </w:r>
      <w:r>
        <w:t xml:space="preserve">The post-pandemic era has highlighted the fragility of global supply chains. Automotive Engineers in South Africa Johannesburg are critical in redesigning vehicles to use locally sourced materials where possible, reducing reliance on imported components from Asia and Europe. This localization strategy lowers costs and boosts local employment, making the Automotive Engineer a key driver of industrial policy implementation.</w:t>
      </w:r>
    </w:p>
    <w:bookmarkEnd w:id="23"/>
    <w:bookmarkStart w:id="24" w:name="educational-and-skill-gaps"/>
    <w:p>
      <w:pPr>
        <w:pStyle w:val="Heading2"/>
      </w:pPr>
      <w:r>
        <w:t xml:space="preserve">4. Educational and Skill Gaps</w:t>
      </w:r>
    </w:p>
    <w:p>
      <w:pPr>
        <w:pStyle w:val="FirstParagraph"/>
      </w:pPr>
      <w:r>
        <w:t xml:space="preserve">To fully harness the potential of the Automotive Engineer in South Africa Johannesburg, there is an urgent need to address educational gaps. Universities and technical colleges in Gauteng province must update curricula to include coding, data analytics, and battery chemistry alongside traditional mechanical engineering.</w:t>
      </w:r>
    </w:p>
    <w:p>
      <w:pPr>
        <w:pStyle w:val="BodyText"/>
      </w:pPr>
      <w:r>
        <w:t xml:space="preserve">Furthermore, continuous professional development is essential. The rapid pace of technological change means that an Automotive Engineer who does not engage in lifelong learning risks obsolescence within five years. Partnerships between industry leaders in South Africa Johannesburg and academic institutions can create apprenticeship programs that bridge the gap between theoretical knowledge and practical application.</w:t>
      </w:r>
    </w:p>
    <w:bookmarkEnd w:id="24"/>
    <w:bookmarkStart w:id="25" w:name="economic-impact-and-future-outlook"/>
    <w:p>
      <w:pPr>
        <w:pStyle w:val="Heading2"/>
      </w:pPr>
      <w:r>
        <w:t xml:space="preserve">5. Economic Impact and Future Outlook</w:t>
      </w:r>
    </w:p>
    <w:p>
      <w:pPr>
        <w:pStyle w:val="FirstParagraph"/>
      </w:pPr>
      <w:r>
        <w:t xml:space="preserve">The economic contribution of the automotive sector to South Africa Johannesburg is substantial, accounting for a significant portion of exports. The expertise of local Automotive Engineers directly correlates with the competitiveness of this sector in global markets. By fostering innovation, these professionals help maintain South Africa’s status as a premier manufacturing hub.</w:t>
      </w:r>
    </w:p>
    <w:p>
      <w:pPr>
        <w:pStyle w:val="BodyText"/>
      </w:pPr>
      <w:r>
        <w:t xml:space="preserve">Looking ahead, the integration of Artificial Intelligence (AI) in vehicle diagnostics and predictive maintenance will further elevate the role of the Automotive Engineer. In South Africa Johannesburg, where fleet management is a critical industry for mining and logistics sectors, engineers who can develop AI-driven maintenance protocols will be highly sought after.</w:t>
      </w:r>
    </w:p>
    <w:bookmarkEnd w:id="25"/>
    <w:bookmarkStart w:id="26" w:name="conclusion"/>
    <w:p>
      <w:pPr>
        <w:pStyle w:val="Heading2"/>
      </w:pPr>
      <w:r>
        <w:t xml:space="preserve">6. Conclusion</w:t>
      </w:r>
    </w:p>
    <w:p>
      <w:pPr>
        <w:pStyle w:val="FirstParagraph"/>
      </w:pPr>
      <w:r>
        <w:t xml:space="preserve">The transition of the automotive industry represents both a challenge and an opportunity for South Africa Johannesburg. At the center of this transformation is the Automotive Engineer, whose role is evolving from pure mechanics to comprehensive systems integration. To secure economic stability and technological relevance, stakeholders must invest in training, infrastructure, and research that empowers these professionals.</w:t>
      </w:r>
    </w:p>
    <w:p>
      <w:pPr>
        <w:pStyle w:val="BodyText"/>
      </w:pPr>
      <w:r>
        <w:t xml:space="preserve">By leveraging the unique geographical and economic position of South Africa Johannesburg as a launchpad for African mobility solutions, we can create a model where the Automotive Engineer drives not just vehicle performance, but national development. The future of mobility in Africa will be written by those who can navigate the complex intersection of engineering excellence and local context.</w:t>
      </w:r>
    </w:p>
    <w:bookmarkEnd w:id="26"/>
    <w:bookmarkStart w:id="27" w:name="references"/>
    <w:p>
      <w:pPr>
        <w:pStyle w:val="Heading2"/>
      </w:pPr>
      <w:r>
        <w:t xml:space="preserve">References</w:t>
      </w:r>
    </w:p>
    <w:p>
      <w:pPr>
        <w:numPr>
          <w:ilvl w:val="0"/>
          <w:numId w:val="1002"/>
        </w:numPr>
        <w:pStyle w:val="Compact"/>
      </w:pPr>
      <w:r>
        <w:t xml:space="preserve">[1] Department of Trade, Industry and Competition (DTIC). "Automotive Production Development Programme (APDP) Review." Pretoria, South Africa.</w:t>
      </w:r>
    </w:p>
    <w:p>
      <w:pPr>
        <w:numPr>
          <w:ilvl w:val="0"/>
          <w:numId w:val="1002"/>
        </w:numPr>
        <w:pStyle w:val="Compact"/>
      </w:pPr>
      <w:r>
        <w:t xml:space="preserve">[2] International Energy Agency. "Global EV Outlook 2023: Focus on Emerging Markets."</w:t>
      </w:r>
    </w:p>
    <w:p>
      <w:pPr>
        <w:numPr>
          <w:ilvl w:val="0"/>
          <w:numId w:val="1002"/>
        </w:numPr>
        <w:pStyle w:val="Compact"/>
      </w:pPr>
      <w:r>
        <w:t xml:space="preserve">[3] University of the Witwatersrand. "Engineering Challenges in Southern African Infrastructure." Journal of South African Engineering, Vol 14, Issue 3.</w:t>
      </w:r>
    </w:p>
    <w:p>
      <w:pPr>
        <w:numPr>
          <w:ilvl w:val="0"/>
          <w:numId w:val="1002"/>
        </w:numPr>
        <w:pStyle w:val="Compact"/>
      </w:pPr>
      <w:r>
        <w:t xml:space="preserve">[4] Business Unity South Africa (BUSA). "State of the Automotive Industry Report: Johannesburg Sector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South Africa Johannesburg</dc:title>
  <dc:creator/>
  <dc:language>en</dc:language>
  <cp:keywords/>
  <dcterms:created xsi:type="dcterms:W3CDTF">2026-07-30T10:10:24Z</dcterms:created>
  <dcterms:modified xsi:type="dcterms:W3CDTF">2026-07-30T10:10:24Z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