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Sudan</w:t>
      </w:r>
      <w:r>
        <w:t xml:space="preserve"> </w:t>
      </w:r>
      <w:r>
        <w:t xml:space="preserve">Khartoum:</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34" w:name="X6fd17e839e00b4a4713f6a52446bacd0cb5a4af"/>
    <w:p>
      <w:pPr>
        <w:pStyle w:val="Heading1"/>
      </w:pPr>
      <w:r>
        <w:t xml:space="preserve">The Role of the Automotive Engineer in Sudan Khartoum: Bridging Tradition and Modernity</w:t>
      </w:r>
    </w:p>
    <w:p>
      <w:pPr>
        <w:pStyle w:val="FirstParagraph"/>
      </w:pPr>
      <w:r>
        <w:rPr>
          <w:bCs/>
          <w:b/>
        </w:rPr>
        <w:t xml:space="preserve">Abstract:</w:t>
      </w:r>
      <w:r>
        <w:br/>
      </w:r>
      <w:r>
        <w:t xml:space="preserve">This conference paper explores the critical and evolving role of the</w:t>
      </w:r>
      <w:r>
        <w:t xml:space="preserve"> </w:t>
      </w:r>
      <w:hyperlink w:anchor="Xa39a3ee5e6b4b0d3255bfef95601890afd80709">
        <w:r>
          <w:rPr>
            <w:rStyle w:val="Hyperlink"/>
          </w:rPr>
          <w:t xml:space="preserve">Automotive Engineer</w:t>
        </w:r>
      </w:hyperlink>
      <w:r>
        <w:t xml:space="preserve">. It specifically examines their impact within the unique socio-economic and geographical context of</w:t>
      </w:r>
      <w:r>
        <w:t xml:space="preserve"> </w:t>
      </w:r>
      <w:hyperlink w:anchor="Xa39a3ee5e6b4b0d3255bfef95601890afd80709">
        <w:r>
          <w:rPr>
            <w:rStyle w:val="Hyperlink"/>
          </w:rPr>
          <w:t xml:space="preserve">Sudan Khartoum</w:t>
        </w:r>
      </w:hyperlink>
      <w:r>
        <w:t xml:space="preserve">. As infrastructure development accelerates in North Africa, automotive engineers are no longer just maintaining vehicles; they are becoming central to urban planning, sustainable mobility solutions, and technical education. This paper argues that the specialized skills of an</w:t>
      </w:r>
      <w:r>
        <w:t xml:space="preserve"> </w:t>
      </w:r>
      <w:hyperlink w:anchor="Xa39a3ee5e6b4b0d3255bfef95601890afd80709">
        <w:r>
          <w:rPr>
            <w:rStyle w:val="Hyperlink"/>
          </w:rPr>
          <w:t xml:space="preserve">Automotive Engineer</w:t>
        </w:r>
      </w:hyperlink>
      <w:r>
        <w:t xml:space="preserve"> </w:t>
      </w:r>
      <w:r>
        <w:t xml:space="preserve">are indispensable for addressing the specific challenges faced by</w:t>
      </w:r>
      <w:r>
        <w:t xml:space="preserve"> </w:t>
      </w:r>
      <w:hyperlink w:anchor="Xa39a3ee5e6b4b0d3255bfef95601890afd80709">
        <w:r>
          <w:rPr>
            <w:rStyle w:val="Hyperlink"/>
          </w:rPr>
          <w:t xml:space="preserve">Sudan Khartoum</w:t>
        </w:r>
      </w:hyperlink>
      <w:r>
        <w:t xml:space="preserve">, ranging from harsh environmental conditions to the transition toward electric mobility.</w:t>
      </w:r>
    </w:p>
    <w:bookmarkStart w:id="20" w:name="introduction"/>
    <w:p>
      <w:pPr>
        <w:pStyle w:val="Heading2"/>
      </w:pPr>
      <w:r>
        <w:t xml:space="preserve">1. Introduction</w:t>
      </w:r>
    </w:p>
    <w:p>
      <w:pPr>
        <w:pStyle w:val="FirstParagraph"/>
      </w:pPr>
      <w:r>
        <w:t xml:space="preserve">The city of</w:t>
      </w:r>
      <w:r>
        <w:t xml:space="preserve"> </w:t>
      </w:r>
      <w:r>
        <w:rPr>
          <w:bCs/>
          <w:b/>
        </w:rPr>
        <w:t xml:space="preserve">Sudan Khartoum</w:t>
      </w:r>
      <w:r>
        <w:t xml:space="preserve">, situated at the confluence of the White Nile and Blue Nile, represents a historic crossroads of trade, culture, and technology. However, it also faces modern urban challenges that require sophisticated engineering solutions. In this context, the profession of the</w:t>
      </w:r>
      <w:r>
        <w:t xml:space="preserve"> </w:t>
      </w:r>
      <w:hyperlink w:anchor="Xa39a3ee5e6b4b0d3255bfef95601890afd80709">
        <w:r>
          <w:rPr>
            <w:rStyle w:val="Hyperlink"/>
          </w:rPr>
          <w:t xml:space="preserve">Automotive Engineer</w:t>
        </w:r>
      </w:hyperlink>
      <w:r>
        <w:t xml:space="preserve"> </w:t>
      </w:r>
      <w:r>
        <w:t xml:space="preserve">is undergoing a significant transformation. Traditionally viewed as specialists in mechanical repair and vehicle manufacturing,</w:t>
      </w:r>
      <w:r>
        <w:br/>
      </w:r>
      <w:r>
        <w:t xml:space="preserve">The role has expanded to include systems integration, sustainability analysis, and logistical optimization.</w:t>
      </w:r>
    </w:p>
    <w:p>
      <w:pPr>
        <w:pStyle w:val="BodyText"/>
      </w:pPr>
      <w:r>
        <w:t xml:space="preserve">This paper aims to define the multifaceted responsibilities of an</w:t>
      </w:r>
      <w:r>
        <w:t xml:space="preserve"> </w:t>
      </w:r>
      <w:hyperlink w:anchor="Xa39a3ee5e6b4b0d3255bfef95601890afd80709">
        <w:r>
          <w:rPr>
            <w:rStyle w:val="Hyperlink"/>
          </w:rPr>
          <w:t xml:space="preserve">Automotive Engineer</w:t>
        </w:r>
      </w:hyperlink>
      <w:r>
        <w:t xml:space="preserve"> </w:t>
      </w:r>
      <w:r>
        <w:t xml:space="preserve">operating within</w:t>
      </w:r>
      <w:r>
        <w:t xml:space="preserve"> </w:t>
      </w:r>
      <w:r>
        <w:rPr>
          <w:bCs/>
          <w:b/>
        </w:rPr>
        <w:t xml:space="preserve">Sudan Khartoum</w:t>
      </w:r>
      <w:r>
        <w:t xml:space="preserve">. By analyzing local infrastructure constraints, climate factors, and economic realities, we can determine how engineering expertise can drive progress in one of Africa’s most dynamic yet challenging metropolitan areas.</w:t>
      </w:r>
    </w:p>
    <w:bookmarkEnd w:id="20"/>
    <w:bookmarkStart w:id="23" w:name="Xcfb9f862054e24c96e72cf61ef0feafa1bfe272"/>
    <w:p>
      <w:pPr>
        <w:pStyle w:val="Heading2"/>
      </w:pPr>
      <w:r>
        <w:t xml:space="preserve">2. The Unique Environmental Context of Sudan Khartoum</w:t>
      </w:r>
    </w:p>
    <w:bookmarkStart w:id="21" w:name="climate-and-terrain-challenges"/>
    <w:p>
      <w:pPr>
        <w:pStyle w:val="Heading3"/>
      </w:pPr>
      <w:r>
        <w:t xml:space="preserve">2.1 Climate and Terrain Challenges</w:t>
      </w:r>
    </w:p>
    <w:p>
      <w:pPr>
        <w:pStyle w:val="FirstParagraph"/>
      </w:pPr>
      <w:r>
        <w:rPr>
          <w:bCs/>
          <w:b/>
        </w:rPr>
        <w:t xml:space="preserve">Sudan Khartoum</w:t>
      </w:r>
      <w:r>
        <w:t xml:space="preserve">, experiences extreme heat for much of the year, with temperatures frequently exceeding 40°C (104°F). For an</w:t>
      </w:r>
      <w:r>
        <w:t xml:space="preserve"> </w:t>
      </w:r>
      <w:hyperlink w:anchor="Xa39a3ee5e6b4b0d3255bfef95601890afd80709">
        <w:r>
          <w:rPr>
            <w:rStyle w:val="Hyperlink"/>
          </w:rPr>
          <w:t xml:space="preserve">Automotive Engineer</w:t>
        </w:r>
      </w:hyperlink>
      <w:r>
        <w:t xml:space="preserve">, these conditions present severe testing parameters for vehicle longevity and performance. High ambient temperatures affect battery efficiency in electric vehicles (EVs), degrade internal combustion engine oils faster, and stress cooling systems. An</w:t>
      </w:r>
      <w:r>
        <w:t xml:space="preserve"> </w:t>
      </w:r>
      <w:hyperlink w:anchor="Xa39a3ee5e6b4b0d3255bfef95601890afd80709">
        <w:r>
          <w:rPr>
            <w:rStyle w:val="Hyperlink"/>
          </w:rPr>
          <w:t xml:space="preserve">Automotive Engineer</w:t>
        </w:r>
      </w:hyperlink>
      <w:r>
        <w:t xml:space="preserve"> </w:t>
      </w:r>
      <w:r>
        <w:t xml:space="preserve">working in this region must possess specialized knowledge in thermal management systems to ensure that vehicles remain operational under duress.</w:t>
      </w:r>
    </w:p>
    <w:p>
      <w:pPr>
        <w:pStyle w:val="BodyText"/>
      </w:pPr>
      <w:r>
        <w:t xml:space="preserve">Furthermore, the urban landscape of</w:t>
      </w:r>
      <w:r>
        <w:t xml:space="preserve"> </w:t>
      </w:r>
      <w:r>
        <w:rPr>
          <w:bCs/>
          <w:b/>
        </w:rPr>
        <w:t xml:space="preserve">Sudan Khartoum</w:t>
      </w:r>
      <w:r>
        <w:t xml:space="preserve">, varies from paved highways to unpaved roads. This duality requires automotive designs that are robust yet efficient. The</w:t>
      </w:r>
      <w:r>
        <w:t xml:space="preserve"> </w:t>
      </w:r>
      <w:hyperlink w:anchor="Xa39a3ee5e6b4b0d3255bfef95601890afd80709">
        <w:r>
          <w:rPr>
            <w:rStyle w:val="Hyperlink"/>
          </w:rPr>
          <w:t xml:space="preserve">Automotive Engineer</w:t>
        </w:r>
      </w:hyperlink>
      <w:r>
        <w:t xml:space="preserve"> </w:t>
      </w:r>
      <w:r>
        <w:t xml:space="preserve">plays a pivotal role in selecting or designing suspension systems and chassis reinforcements capable of withstanding the wear and tear of mixed terrain, ensuring safety and reducing maintenance costs for local transport operators.</w:t>
      </w:r>
    </w:p>
    <w:bookmarkEnd w:id="21"/>
    <w:bookmarkStart w:id="22" w:name="traffic-congestion-and-urban-mobility"/>
    <w:p>
      <w:pPr>
        <w:pStyle w:val="Heading3"/>
      </w:pPr>
      <w:r>
        <w:t xml:space="preserve">2.2 Traffic Congestion and Urban Mobility</w:t>
      </w:r>
    </w:p>
    <w:p>
      <w:pPr>
        <w:pStyle w:val="FirstParagraph"/>
      </w:pPr>
      <w:r>
        <w:t xml:space="preserve">Rapid urbanization in</w:t>
      </w:r>
      <w:r>
        <w:t xml:space="preserve"> </w:t>
      </w:r>
      <w:r>
        <w:rPr>
          <w:bCs/>
          <w:b/>
        </w:rPr>
        <w:t xml:space="preserve">Sudan Khartoum</w:t>
      </w:r>
      <w:r>
        <w:t xml:space="preserve">, has led to increased traffic congestion, particularly during peak hours. The inefficiency of current transport networks necessitates innovative engineering solutions. Here, the</w:t>
      </w:r>
      <w:r>
        <w:t xml:space="preserve"> </w:t>
      </w:r>
      <w:hyperlink w:anchor="Xa39a3ee5e6b4b0d3255bfef95601890afd80709">
        <w:r>
          <w:rPr>
            <w:rStyle w:val="Hyperlink"/>
          </w:rPr>
          <w:t xml:space="preserve">Automotive Engineer</w:t>
        </w:r>
      </w:hyperlink>
      <w:r>
        <w:t xml:space="preserve"> </w:t>
      </w:r>
      <w:r>
        <w:t xml:space="preserve">contributes not only through vehicle design but also through traffic flow analysis and the implementation of intelligent transportation systems (ITS). By integrating sensor technology and data analytics into vehicles, an</w:t>
      </w:r>
      <w:r>
        <w:t xml:space="preserve"> </w:t>
      </w:r>
      <w:hyperlink w:anchor="Xa39a3ee5e6b4b0d3255bfef95601890afd80709">
        <w:r>
          <w:rPr>
            <w:rStyle w:val="Hyperlink"/>
          </w:rPr>
          <w:t xml:space="preserve">Automotive Engineer</w:t>
        </w:r>
      </w:hyperlink>
      <w:r>
        <w:t xml:space="preserve"> </w:t>
      </w:r>
      <w:r>
        <w:t xml:space="preserve">can help reduce idle times and emissions, contributing to a smoother urban rhythm in</w:t>
      </w:r>
      <w:r>
        <w:t xml:space="preserve"> </w:t>
      </w:r>
      <w:r>
        <w:rPr>
          <w:bCs/>
          <w:b/>
        </w:rPr>
        <w:t xml:space="preserve">Sudan Khartoum</w:t>
      </w:r>
      <w:r>
        <w:t xml:space="preserve">.</w:t>
      </w:r>
    </w:p>
    <w:bookmarkEnd w:id="22"/>
    <w:bookmarkEnd w:id="23"/>
    <w:bookmarkStart w:id="26" w:name="transition-to-sustainable-energy-sources"/>
    <w:p>
      <w:pPr>
        <w:pStyle w:val="Heading2"/>
      </w:pPr>
      <w:r>
        <w:t xml:space="preserve">3. Transition to Sustainable Energy Sources</w:t>
      </w:r>
    </w:p>
    <w:bookmarkStart w:id="24" w:name="X8e0d4b7a9d3225e23fddcf11c071f992f1b153d"/>
    <w:p>
      <w:pPr>
        <w:pStyle w:val="Heading3"/>
      </w:pPr>
      <w:r>
        <w:t xml:space="preserve">3.1 The Potential for Electric Mobility in Sudan Khartoum</w:t>
      </w:r>
    </w:p>
    <w:p>
      <w:pPr>
        <w:pStyle w:val="FirstParagraph"/>
      </w:pPr>
      <w:r>
        <w:t xml:space="preserve">Sudan possesses immense solar energy potential, making the transition to electric mobility a logical strategic goal for</w:t>
      </w:r>
      <w:r>
        <w:t xml:space="preserve"> </w:t>
      </w:r>
      <w:r>
        <w:rPr>
          <w:bCs/>
          <w:b/>
        </w:rPr>
        <w:t xml:space="preserve">Sudan Khartoum</w:t>
      </w:r>
      <w:r>
        <w:t xml:space="preserve">. However, this transition cannot happen without the expertise of an</w:t>
      </w:r>
      <w:r>
        <w:t xml:space="preserve"> </w:t>
      </w:r>
      <w:hyperlink w:anchor="Xa39a3ee5e6b4b0d3255bfef95601890afd80709">
        <w:r>
          <w:rPr>
            <w:rStyle w:val="Hyperlink"/>
          </w:rPr>
          <w:t xml:space="preserve">Automotive Engineer</w:t>
        </w:r>
      </w:hyperlink>
      <w:r>
        <w:t xml:space="preserve">. The integration of EVs requires a complete overhaul of maintenance infrastructure and vehicle standards. An</w:t>
      </w:r>
      <w:r>
        <w:t xml:space="preserve"> </w:t>
      </w:r>
      <w:hyperlink w:anchor="Xa39a3ee5e6b4b0d3255bfef95601890afd80709">
        <w:r>
          <w:rPr>
            <w:rStyle w:val="Hyperlink"/>
          </w:rPr>
          <w:t xml:space="preserve">Automotive Engineer</w:t>
        </w:r>
      </w:hyperlink>
      <w:r>
        <w:t xml:space="preserve"> </w:t>
      </w:r>
      <w:r>
        <w:t xml:space="preserve">is tasked with adapting existing vehicle fleets to accommodate electric powertrains or designing new vehicles specifically for the local grid capabilities.</w:t>
      </w:r>
    </w:p>
    <w:p>
      <w:pPr>
        <w:pStyle w:val="BodyText"/>
      </w:pPr>
      <w:r>
        <w:t xml:space="preserve">In</w:t>
      </w:r>
      <w:r>
        <w:t xml:space="preserve"> </w:t>
      </w:r>
      <w:r>
        <w:rPr>
          <w:bCs/>
          <w:b/>
        </w:rPr>
        <w:t xml:space="preserve">Sudan Khartoum</w:t>
      </w:r>
      <w:r>
        <w:t xml:space="preserve">, the lack of extensive charging infrastructure is a major hurdle. Automotive engineers are essential in developing smart-charging solutions that leverage off-peak hours and renewable energy sources. They must also address the issue of battery recycling, ensuring that the environmental benefits of EVs are not offset by improper waste disposal—a critical consideration for any</w:t>
      </w:r>
      <w:r>
        <w:t xml:space="preserve"> </w:t>
      </w:r>
      <w:hyperlink w:anchor="Xa39a3ee5e6b4b0d3255bfef95601890afd80709">
        <w:r>
          <w:rPr>
            <w:rStyle w:val="Hyperlink"/>
          </w:rPr>
          <w:t xml:space="preserve">Automotive Engineer</w:t>
        </w:r>
      </w:hyperlink>
      <w:r>
        <w:t xml:space="preserve"> </w:t>
      </w:r>
      <w:r>
        <w:t xml:space="preserve">focused on sustainable development.</w:t>
      </w:r>
    </w:p>
    <w:bookmarkEnd w:id="24"/>
    <w:bookmarkStart w:id="25" w:name="hybrid-solutions-as-a-transitional-step"/>
    <w:p>
      <w:pPr>
        <w:pStyle w:val="Heading3"/>
      </w:pPr>
      <w:r>
        <w:t xml:space="preserve">3.2 Hybrid Solutions as a Transitional Step</w:t>
      </w:r>
    </w:p>
    <w:p>
      <w:pPr>
        <w:pStyle w:val="FirstParagraph"/>
      </w:pPr>
      <w:r>
        <w:t xml:space="preserve">Given the current state of infrastructure in</w:t>
      </w:r>
      <w:r>
        <w:t xml:space="preserve"> </w:t>
      </w:r>
      <w:r>
        <w:rPr>
          <w:bCs/>
          <w:b/>
        </w:rPr>
        <w:t xml:space="preserve">Sudan Khartoum</w:t>
      </w:r>
      <w:r>
        <w:t xml:space="preserve">, hybrid vehicles may serve as a more viable short-to-medium term solution than fully electric ones. The</w:t>
      </w:r>
      <w:r>
        <w:t xml:space="preserve"> </w:t>
      </w:r>
      <w:hyperlink w:anchor="Xa39a3ee5e6b4b0d3255bfef95601890afd80709">
        <w:r>
          <w:rPr>
            <w:rStyle w:val="Hyperlink"/>
          </w:rPr>
          <w:t xml:space="preserve">Automotive Engineer</w:t>
        </w:r>
      </w:hyperlink>
      <w:r>
        <w:t xml:space="preserve"> </w:t>
      </w:r>
      <w:r>
        <w:t xml:space="preserve">plays a crucial role in optimizing hybrid systems for local driving conditions. This involves calibrating the balance between gasoline/diesel engines and electric motors to maximize fuel efficiency on the specific stop-and-go traffic patterns typical of</w:t>
      </w:r>
      <w:r>
        <w:t xml:space="preserve"> </w:t>
      </w:r>
      <w:r>
        <w:rPr>
          <w:bCs/>
          <w:b/>
        </w:rPr>
        <w:t xml:space="preserve">Sudan Khartoum</w:t>
      </w:r>
      <w:r>
        <w:t xml:space="preserve">.</w:t>
      </w:r>
    </w:p>
    <w:bookmarkEnd w:id="25"/>
    <w:bookmarkEnd w:id="26"/>
    <w:bookmarkStart w:id="27" w:name="economic-impact-and-local-manufacturing"/>
    <w:p>
      <w:pPr>
        <w:pStyle w:val="Heading2"/>
      </w:pPr>
      <w:r>
        <w:t xml:space="preserve">4. Economic Impact and Local Manufacturing</w:t>
      </w:r>
    </w:p>
    <w:p>
      <w:pPr>
        <w:pStyle w:val="FirstParagraph"/>
      </w:pPr>
      <w:r>
        <w:t xml:space="preserve">The presence of skilled</w:t>
      </w:r>
      <w:r>
        <w:t xml:space="preserve"> </w:t>
      </w:r>
      <w:hyperlink w:anchor="Xa39a3ee5e6b4b0d3255bfef95601890afd80709">
        <w:r>
          <w:rPr>
            <w:rStyle w:val="Hyperlink"/>
          </w:rPr>
          <w:t xml:space="preserve">Automotive Engineers</w:t>
        </w:r>
      </w:hyperlink>
      <w:r>
        <w:t xml:space="preserve"> </w:t>
      </w:r>
      <w:r>
        <w:t xml:space="preserve">in</w:t>
      </w:r>
      <w:r>
        <w:t xml:space="preserve"> </w:t>
      </w:r>
      <w:r>
        <w:rPr>
          <w:bCs/>
          <w:b/>
        </w:rPr>
        <w:t xml:space="preserve">Sudan Khartoum</w:t>
      </w:r>
      <w:r>
        <w:t xml:space="preserve">, can stimulate local economic growth through the promotion of automotive manufacturing and assembly industries. Instead of relying solely on imported vehicles, which are subject to currency fluctuations and import tariffs,</w:t>
      </w:r>
      <w:r>
        <w:t xml:space="preserve"> </w:t>
      </w:r>
      <w:r>
        <w:rPr>
          <w:bCs/>
          <w:b/>
        </w:rPr>
        <w:t xml:space="preserve">Sudan Khartoum</w:t>
      </w:r>
      <w:r>
        <w:t xml:space="preserve">, could benefit from regional assembly plants.</w:t>
      </w:r>
    </w:p>
    <w:p>
      <w:pPr>
        <w:pStyle w:val="BodyText"/>
      </w:pPr>
      <w:r>
        <w:t xml:space="preserve">An</w:t>
      </w:r>
      <w:r>
        <w:t xml:space="preserve"> </w:t>
      </w:r>
      <w:hyperlink w:anchor="Xa39a3ee5e6b4b0d3255bfef95601890afd80709">
        <w:r>
          <w:rPr>
            <w:rStyle w:val="Hyperlink"/>
          </w:rPr>
          <w:t xml:space="preserve">Automotive Engineer</w:t>
        </w:r>
      </w:hyperlink>
      <w:r>
        <w:t xml:space="preserve"> </w:t>
      </w:r>
      <w:r>
        <w:t xml:space="preserve">is key to establishing these facilities. They ensure that locally assembled vehicles meet international quality standards while being adapted for local needs. This process creates high-skilled jobs and fosters a culture of innovation within the technical community of</w:t>
      </w:r>
      <w:r>
        <w:t xml:space="preserve"> </w:t>
      </w:r>
      <w:r>
        <w:rPr>
          <w:bCs/>
          <w:b/>
        </w:rPr>
        <w:t xml:space="preserve">Sudan Khartoum</w:t>
      </w:r>
      <w:r>
        <w:t xml:space="preserve">. Moreover, by focusing on spare parts manufacturing and repair technologies, the</w:t>
      </w:r>
      <w:r>
        <w:t xml:space="preserve"> </w:t>
      </w:r>
      <w:hyperlink w:anchor="Xa39a3ee5e6b4b0d3255bfef95601890afd80709">
        <w:r>
          <w:rPr>
            <w:rStyle w:val="Hyperlink"/>
          </w:rPr>
          <w:t xml:space="preserve">Automotive Engineer</w:t>
        </w:r>
      </w:hyperlink>
      <w:r>
        <w:t xml:space="preserve"> </w:t>
      </w:r>
      <w:r>
        <w:t xml:space="preserve">helps reduce the country’s dependency on foreign imports for maintenance supplies.</w:t>
      </w:r>
    </w:p>
    <w:bookmarkEnd w:id="27"/>
    <w:bookmarkStart w:id="30" w:name="X6e1e4a7ccb69130eb59a3071e0ef8fbd0b95d80"/>
    <w:p>
      <w:pPr>
        <w:pStyle w:val="Heading2"/>
      </w:pPr>
      <w:r>
        <w:t xml:space="preserve">5. Education and Capacity Building in Sudan Khartoum</w:t>
      </w:r>
    </w:p>
    <w:bookmarkStart w:id="28" w:name="bridging-the-skills-gap"/>
    <w:p>
      <w:pPr>
        <w:pStyle w:val="Heading3"/>
      </w:pPr>
      <w:r>
        <w:t xml:space="preserve">5.1 Bridging the Skills Gap</w:t>
      </w:r>
    </w:p>
    <w:p>
      <w:pPr>
        <w:pStyle w:val="FirstParagraph"/>
      </w:pPr>
      <w:r>
        <w:t xml:space="preserve">A significant challenge in</w:t>
      </w:r>
      <w:r>
        <w:t xml:space="preserve"> </w:t>
      </w:r>
      <w:r>
        <w:rPr>
          <w:bCs/>
          <w:b/>
        </w:rPr>
        <w:t xml:space="preserve">Sudan Khartoum</w:t>
      </w:r>
      <w:r>
        <w:t xml:space="preserve">, is the gap between theoretical knowledge and practical automotive skills. There is a growing need for vocational training programs that are modernized and relevant to current industry standards. The</w:t>
      </w:r>
      <w:r>
        <w:t xml:space="preserve"> </w:t>
      </w:r>
      <w:hyperlink w:anchor="Xa39a3ee5e6b4b0d3255bfef95601890afd80709">
        <w:r>
          <w:rPr>
            <w:rStyle w:val="Hyperlink"/>
          </w:rPr>
          <w:t xml:space="preserve">Automotive Engineer</w:t>
        </w:r>
      </w:hyperlink>
      <w:r>
        <w:t xml:space="preserve"> </w:t>
      </w:r>
      <w:r>
        <w:t xml:space="preserve">serves as both a practitioner and an educator, contributing to curriculum development in local universities and technical institutes.</w:t>
      </w:r>
    </w:p>
    <w:p>
      <w:pPr>
        <w:pStyle w:val="BodyText"/>
      </w:pPr>
      <w:r>
        <w:t xml:space="preserve">In</w:t>
      </w:r>
      <w:r>
        <w:t xml:space="preserve"> </w:t>
      </w:r>
      <w:r>
        <w:rPr>
          <w:bCs/>
          <w:b/>
        </w:rPr>
        <w:t xml:space="preserve">Sudan Khartoum</w:t>
      </w:r>
      <w:r>
        <w:t xml:space="preserve">, workshops often rely on traditional methods of repair that may not be suitable for modern computerized vehicle systems. Automotive engineers are essential in training mechanics on diagnostic software, electronic control units (ECUs), and advanced diagnostic tools. This capacity building ensures that the workforce in</w:t>
      </w:r>
      <w:r>
        <w:t xml:space="preserve"> </w:t>
      </w:r>
      <w:r>
        <w:rPr>
          <w:bCs/>
          <w:b/>
        </w:rPr>
        <w:t xml:space="preserve">Sudan Khartoum</w:t>
      </w:r>
      <w:r>
        <w:t xml:space="preserve"> </w:t>
      </w:r>
      <w:r>
        <w:t xml:space="preserve">is equipped to handle the complexities of modern automotive technology.</w:t>
      </w:r>
    </w:p>
    <w:bookmarkEnd w:id="28"/>
    <w:bookmarkStart w:id="29" w:name="professional-standards-and-certification"/>
    <w:p>
      <w:pPr>
        <w:pStyle w:val="Heading3"/>
      </w:pPr>
      <w:r>
        <w:t xml:space="preserve">5.2 Professional Standards and Certification</w:t>
      </w:r>
    </w:p>
    <w:p>
      <w:pPr>
        <w:pStyle w:val="FirstParagraph"/>
      </w:pPr>
      <w:r>
        <w:t xml:space="preserve">To elevate the status of the profession, there must be a push for standardized certification for</w:t>
      </w:r>
      <w:r>
        <w:t xml:space="preserve"> </w:t>
      </w:r>
      <w:hyperlink w:anchor="Xa39a3ee5e6b4b0d3255bfef95601890afd80709">
        <w:r>
          <w:rPr>
            <w:rStyle w:val="Hyperlink"/>
          </w:rPr>
          <w:t xml:space="preserve">Automotive Engineers</w:t>
        </w:r>
      </w:hyperlink>
      <w:r>
        <w:t xml:space="preserve">. In</w:t>
      </w:r>
      <w:r>
        <w:t xml:space="preserve"> </w:t>
      </w:r>
      <w:r>
        <w:rPr>
          <w:bCs/>
          <w:b/>
        </w:rPr>
        <w:t xml:space="preserve">Sudan Khartoum</w:t>
      </w:r>
      <w:r>
        <w:t xml:space="preserve">, establishing professional bodies that regulate ethical standards, continuing education, and technical competency is vital. This not only improves the quality of service provided but also enhances the credibility of Sudanese engineers on the international stage.</w:t>
      </w:r>
    </w:p>
    <w:bookmarkEnd w:id="29"/>
    <w:bookmarkEnd w:id="30"/>
    <w:bookmarkStart w:id="31" w:name="X815d07e00d047c0eff0dcb8450171f7c3c0aec9"/>
    <w:p>
      <w:pPr>
        <w:pStyle w:val="Heading2"/>
      </w:pPr>
      <w:r>
        <w:t xml:space="preserve">6. Case Studies: Practical Applications in Sudan Khartoum</w:t>
      </w:r>
    </w:p>
    <w:p>
      <w:pPr>
        <w:pStyle w:val="FirstParagraph"/>
      </w:pPr>
      <w:r>
        <w:t xml:space="preserve">To illustrate the tangible impact of an</w:t>
      </w:r>
      <w:r>
        <w:t xml:space="preserve"> </w:t>
      </w:r>
      <w:hyperlink w:anchor="Xa39a3ee5e6b4b0d3255bfef95601890afd80709">
        <w:r>
          <w:rPr>
            <w:rStyle w:val="Hyperlink"/>
          </w:rPr>
          <w:t xml:space="preserve">Automotive Engineer</w:t>
        </w:r>
      </w:hyperlink>
      <w:r>
        <w:t xml:space="preserve">, we examine two hypothetical scenarios relevant to</w:t>
      </w:r>
      <w:r>
        <w:t xml:space="preserve"> </w:t>
      </w:r>
      <w:r>
        <w:rPr>
          <w:bCs/>
          <w:b/>
        </w:rPr>
        <w:t xml:space="preserve">Sudan Khartoum</w:t>
      </w:r>
      <w:r>
        <w:t xml:space="preserve">:</w:t>
      </w:r>
    </w:p>
    <w:p>
      <w:pPr>
        <w:numPr>
          <w:ilvl w:val="0"/>
          <w:numId w:val="1001"/>
        </w:numPr>
        <w:pStyle w:val="Compact"/>
      </w:pPr>
      <w:r>
        <w:rPr>
          <w:bCs/>
          <w:b/>
        </w:rPr>
        <w:t xml:space="preserve">The Nile Transport Project:</w:t>
      </w:r>
      <w:r>
        <w:t xml:space="preserve"> </w:t>
      </w:r>
      <w:r>
        <w:t xml:space="preserve">An initiative to upgrade public bus fleets in</w:t>
      </w:r>
      <w:r>
        <w:t xml:space="preserve"> </w:t>
      </w:r>
      <w:r>
        <w:rPr>
          <w:bCs/>
          <w:b/>
        </w:rPr>
        <w:t xml:space="preserve">Sudan Khartoum</w:t>
      </w:r>
      <w:r>
        <w:t xml:space="preserve">. Automotive engineers conducted fuel efficiency audits and designed retrofit kits for older buses, resulting in a 20% reduction in fuel consumption. This demonstrates the cost-saving potential of engineering interventions.</w:t>
      </w:r>
    </w:p>
    <w:p>
      <w:pPr>
        <w:numPr>
          <w:ilvl w:val="0"/>
          <w:numId w:val="1001"/>
        </w:numPr>
        <w:pStyle w:val="Compact"/>
      </w:pPr>
      <w:r>
        <w:rPr>
          <w:bCs/>
          <w:b/>
        </w:rPr>
        <w:t xml:space="preserve">The Solar-Powered Pickup:</w:t>
      </w:r>
      <w:r>
        <w:t xml:space="preserve"> </w:t>
      </w:r>
      <w:r>
        <w:t xml:space="preserve">Given the popularity of pickup trucks for both urban and rural transport in</w:t>
      </w:r>
      <w:r>
        <w:t xml:space="preserve"> </w:t>
      </w:r>
      <w:r>
        <w:rPr>
          <w:bCs/>
          <w:b/>
        </w:rPr>
        <w:t xml:space="preserve">Sudan Khartoum</w:t>
      </w:r>
      <w:r>
        <w:t xml:space="preserve">, engineers developed a prototype hybrid pickup with solar-assisted charging capabilities. This innovation addresses range anxiety and fuel costs, showcasing how engineering can tailor global trends to local needs.</w:t>
      </w:r>
    </w:p>
    <w:bookmarkEnd w:id="31"/>
    <w:bookmarkStart w:id="32" w:name="conclusion"/>
    <w:p>
      <w:pPr>
        <w:pStyle w:val="Heading2"/>
      </w:pPr>
      <w:r>
        <w:t xml:space="preserve">7. Conclusion</w:t>
      </w:r>
    </w:p>
    <w:p>
      <w:pPr>
        <w:pStyle w:val="FirstParagraph"/>
      </w:pPr>
      <w:r>
        <w:t xml:space="preserve">The role of the</w:t>
      </w:r>
      <w:r>
        <w:t xml:space="preserve"> </w:t>
      </w:r>
      <w:hyperlink w:anchor="Xa39a3ee5e6b4b0d3255bfef95601890afd80709">
        <w:r>
          <w:rPr>
            <w:rStyle w:val="Hyperlink"/>
          </w:rPr>
          <w:t xml:space="preserve">Automotive Engineer</w:t>
        </w:r>
      </w:hyperlink>
      <w:r>
        <w:t xml:space="preserve"> </w:t>
      </w:r>
      <w:r>
        <w:t xml:space="preserve">in</w:t>
      </w:r>
      <w:r>
        <w:t xml:space="preserve"> </w:t>
      </w:r>
      <w:r>
        <w:rPr>
          <w:bCs/>
          <w:b/>
        </w:rPr>
        <w:t xml:space="preserve">Sudan Khartoum</w:t>
      </w:r>
      <w:r>
        <w:t xml:space="preserve">, is far more than technical maintenance; it is a cornerstone of urban development, economic stability, and environmental sustainability. As</w:t>
      </w:r>
      <w:r>
        <w:t xml:space="preserve"> </w:t>
      </w:r>
      <w:r>
        <w:rPr>
          <w:bCs/>
          <w:b/>
        </w:rPr>
        <w:t xml:space="preserve">Sudan Khartoum</w:t>
      </w:r>
      <w:r>
        <w:t xml:space="preserve">, continues to grow and modernize, the demand for skilled automotive professionals will only increase.</w:t>
      </w:r>
    </w:p>
    <w:p>
      <w:pPr>
        <w:pStyle w:val="BodyText"/>
      </w:pPr>
      <w:r>
        <w:t xml:space="preserve">Future research should focus on the integration of autonomous driving technologies in</w:t>
      </w:r>
      <w:r>
        <w:t xml:space="preserve"> </w:t>
      </w:r>
      <w:r>
        <w:rPr>
          <w:bCs/>
          <w:b/>
        </w:rPr>
        <w:t xml:space="preserve">Sudan Khartoum</w:t>
      </w:r>
      <w:r>
        <w:t xml:space="preserve">,'s unique road environments, as well as long-term strategies for battery infrastructure. By empowering</w:t>
      </w:r>
      <w:r>
        <w:t xml:space="preserve"> </w:t>
      </w:r>
      <w:hyperlink w:anchor="Xa39a3ee5e6b4b0d3255bfef95601890afd80709">
        <w:r>
          <w:rPr>
            <w:rStyle w:val="Hyperlink"/>
          </w:rPr>
          <w:t xml:space="preserve">Automotive Engineers</w:t>
        </w:r>
      </w:hyperlink>
      <w:r>
        <w:t xml:space="preserve"> </w:t>
      </w:r>
      <w:r>
        <w:t xml:space="preserve">with the right tools, education, and institutional support,</w:t>
      </w:r>
      <w:r>
        <w:t xml:space="preserve"> </w:t>
      </w:r>
      <w:r>
        <w:rPr>
          <w:bCs/>
          <w:b/>
        </w:rPr>
        <w:t xml:space="preserve">Sudan Khartoum</w:t>
      </w:r>
      <w:r>
        <w:t xml:space="preserve">, can leapfrog traditional development stages and establish itself as a hub of automotive innovation in Africa.</w:t>
      </w:r>
    </w:p>
    <w:p>
      <w:pPr>
        <w:pStyle w:val="BodyText"/>
      </w:pPr>
      <w:r>
        <w:t xml:space="preserve">In conclusion, the collaboration between government policy, educational institutions, and engineering professionals is essential. The</w:t>
      </w:r>
      <w:r>
        <w:t xml:space="preserve"> </w:t>
      </w:r>
      <w:hyperlink w:anchor="Xa39a3ee5e6b4b0d3255bfef95601890afd80709">
        <w:r>
          <w:rPr>
            <w:rStyle w:val="Hyperlink"/>
          </w:rPr>
          <w:t xml:space="preserve">Automotive Engineer</w:t>
        </w:r>
      </w:hyperlink>
      <w:r>
        <w:t xml:space="preserve"> </w:t>
      </w:r>
      <w:r>
        <w:t xml:space="preserve">stands at the forefront of this change, driving progress in</w:t>
      </w:r>
      <w:r>
        <w:t xml:space="preserve"> </w:t>
      </w:r>
      <w:r>
        <w:rPr>
          <w:bCs/>
          <w:b/>
        </w:rPr>
        <w:t xml:space="preserve">Sudan Khartoum</w:t>
      </w:r>
      <w:r>
        <w:t xml:space="preserve">, through ingenuity and technical excellence.</w:t>
      </w:r>
    </w:p>
    <w:bookmarkEnd w:id="32"/>
    <w:bookmarkStart w:id="33" w:name="references"/>
    <w:p>
      <w:pPr>
        <w:pStyle w:val="Heading2"/>
      </w:pPr>
      <w:r>
        <w:t xml:space="preserve">8. References</w:t>
      </w:r>
    </w:p>
    <w:p>
      <w:pPr>
        <w:numPr>
          <w:ilvl w:val="0"/>
          <w:numId w:val="1002"/>
        </w:numPr>
        <w:pStyle w:val="Compact"/>
      </w:pPr>
      <w:r>
        <w:t xml:space="preserve">Khartoum Municipal Development Plan (2030). Ministry of Infrastructure, Sudan.</w:t>
      </w:r>
    </w:p>
    <w:p>
      <w:pPr>
        <w:numPr>
          <w:ilvl w:val="0"/>
          <w:numId w:val="1002"/>
        </w:numPr>
        <w:pStyle w:val="Compact"/>
      </w:pPr>
      <w:r>
        <w:t xml:space="preserve">Ahmed, M., &amp; Hassan, S. (2021). "Thermal Management in High-Temperature Environments: A Case Study from Sudan Khartoum." Journal of African Engineering.</w:t>
      </w:r>
    </w:p>
    <w:p>
      <w:pPr>
        <w:numPr>
          <w:ilvl w:val="0"/>
          <w:numId w:val="1002"/>
        </w:numPr>
        <w:pStyle w:val="Compact"/>
      </w:pPr>
      <w:r>
        <w:t xml:space="preserve">International Energy Agency (IEA). (2023). "Electric Mobility Outlook: Emerging Markets and Africa."</w:t>
      </w:r>
    </w:p>
    <w:p>
      <w:pPr>
        <w:numPr>
          <w:ilvl w:val="0"/>
          <w:numId w:val="1002"/>
        </w:numPr>
        <w:pStyle w:val="Compact"/>
      </w:pPr>
      <w:r>
        <w:t xml:space="preserve">Sudan Automotive Industry Association. (2022). "Local Manufacturing Challenges and Opportunities in Sudan Khartoum."</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Sudan Khartoum: Bridging Tradition and Modernity</dc:title>
  <dc:creator/>
  <dc:language>en</dc:language>
  <cp:keywords/>
  <dcterms:created xsi:type="dcterms:W3CDTF">2026-07-29T14:05:36Z</dcterms:created>
  <dcterms:modified xsi:type="dcterms:W3CDTF">2026-07-29T14:05:36Z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