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Switzerland</w:t>
      </w:r>
      <w:r>
        <w:t xml:space="preserve"> </w:t>
      </w:r>
      <w:r>
        <w:t xml:space="preserve">Zurich</w:t>
      </w:r>
    </w:p>
    <w:bookmarkStart w:id="31" w:name="X98c4d429c7926fac04786b2733d60da444ccbfa"/>
    <w:p>
      <w:pPr>
        <w:pStyle w:val="Heading1"/>
      </w:pPr>
      <w:r>
        <w:t xml:space="preserve">Bridging Precision and Innovation: The Role of the Automotive Engineer in Switzerland Zurich</w:t>
      </w:r>
    </w:p>
    <w:p>
      <w:pPr>
        <w:pStyle w:val="FirstParagraph"/>
      </w:pPr>
      <w:r>
        <w:rPr>
          <w:bCs/>
          <w:b/>
        </w:rPr>
        <w:t xml:space="preserve">Submitted for:</w:t>
      </w:r>
      <w:r>
        <w:t xml:space="preserve"> </w:t>
      </w:r>
      <w:r>
        <w:t xml:space="preserve">The International Conference on Advanced Mobility Systems</w:t>
      </w:r>
      <w:r>
        <w:br/>
      </w:r>
      <w:r>
        <w:rPr>
          <w:bCs/>
          <w:b/>
        </w:rPr>
        <w:t xml:space="preserve">Date:</w:t>
      </w:r>
      <w:r>
        <w:t xml:space="preserve"> </w:t>
      </w:r>
      <w:r>
        <w:t xml:space="preserve">October 2023</w:t>
      </w:r>
      <w:r>
        <w:br/>
      </w:r>
      <w:r>
        <w:rPr>
          <w:bCs/>
          <w:b/>
        </w:rPr>
        <w:t xml:space="preserve">Affiliation:</w:t>
      </w:r>
      <w:r>
        <w:t xml:space="preserve"> </w:t>
      </w:r>
      <w:r>
        <w:t xml:space="preserve">Institute for Sustainable Engineering, ETH Zurich</w:t>
      </w:r>
    </w:p>
    <w:p>
      <w:pPr>
        <w:pStyle w:val="BodyText"/>
      </w:pPr>
      <w:r>
        <w:rPr>
          <w:bCs/>
          <w:b/>
        </w:rPr>
        <w:t xml:space="preserve">BSTRACT</w:t>
      </w:r>
    </w:p>
    <w:p>
      <w:pPr>
        <w:pStyle w:val="BodyText"/>
      </w:pPr>
      <w:r>
        <w:t xml:space="preserve">This conference paper examines the critical transformation of the role of the Automotive Engineer within the unique industrial and regulatory landscape of Switzerland Zurich. As global mobility trends shift toward electrification, automation, and sustainability, Switzerland Zurich stands as a pivotal hub for high-precision engineering. This document explores how Automotive Engineers in this region must adapt to stringent environmental regulations, integrate digital twin technologies, and collaborate with traditional luxury automotive brands while fostering new electric vehicle startups. The findings suggest that the modern Automotive Engineer in Switzerland Zurich is no longer solely a mechanical designer but a multidisciplinary integrator of software, ethics, and sustainable materials.</w:t>
      </w:r>
    </w:p>
    <w:bookmarkStart w:id="20" w:name="introduction"/>
    <w:p>
      <w:pPr>
        <w:pStyle w:val="Heading2"/>
      </w:pPr>
      <w:r>
        <w:t xml:space="preserve">1. Introduction</w:t>
      </w:r>
    </w:p>
    <w:p>
      <w:pPr>
        <w:pStyle w:val="FirstParagraph"/>
      </w:pPr>
      <w:r>
        <w:t xml:space="preserve">The global automotive industry is currently undergoing its most significant paradigm shift since the assembly line was introduced in the early 20th century. At the heart of this transformation is the</w:t>
      </w:r>
      <w:r>
        <w:t xml:space="preserve"> </w:t>
      </w:r>
      <w:r>
        <w:rPr>
          <w:bCs/>
          <w:b/>
        </w:rPr>
        <w:t xml:space="preserve">Automotive Engineer</w:t>
      </w:r>
      <w:r>
        <w:t xml:space="preserve">. However, this role is not uniform across all geographies. In Switzerland Zurich, a city renowned for its banking precision, pharmaceutical innovation, and high-quality manufacturing standards, the responsibilities of an Automotive Engineer are distinctively shaped by local constraints and opportunities.</w:t>
      </w:r>
    </w:p>
    <w:p>
      <w:pPr>
        <w:pStyle w:val="BodyText"/>
      </w:pPr>
      <w:r>
        <w:t xml:space="preserve">Zurich serves as the economic heart of Switzerland and a global center for research and development in engineering. The presence of major automotive component manufacturers, luxury vehicle heritage brands with significant R&amp;D footprints near the city, and a thriving startup ecosystem for electric mobility creates a unique environment. For an Automotive Engineer working in or focusing on</w:t>
      </w:r>
      <w:r>
        <w:t xml:space="preserve"> </w:t>
      </w:r>
      <w:r>
        <w:rPr>
          <w:bCs/>
          <w:b/>
        </w:rPr>
        <w:t xml:space="preserve">Switzerland Zurich</w:t>
      </w:r>
      <w:r>
        <w:t xml:space="preserve">, the challenge is not merely about building cars that move; it is about engineering vehicles that integrate seamlessly into one of the world's most densely populated, environmentally conscious, and technologically advanced urban ecosystems.</w:t>
      </w:r>
    </w:p>
    <w:bookmarkEnd w:id="20"/>
    <w:bookmarkStart w:id="23" w:name="X05eb8fd3433d83fa316360f8da478675530420d"/>
    <w:p>
      <w:pPr>
        <w:pStyle w:val="Heading2"/>
      </w:pPr>
      <w:r>
        <w:t xml:space="preserve">2. The Shifting Skill Set of the Modern Automotive Engineer</w:t>
      </w:r>
    </w:p>
    <w:p>
      <w:pPr>
        <w:pStyle w:val="FirstParagraph"/>
      </w:pPr>
      <w:r>
        <w:t xml:space="preserve">Historically, an Automotive Engineer was primarily concerned with thermodynamics, mechanical linkages, and chassis dynamics. However in the context of contemporary projects located in or targeting the Swiss market this profile has evolved drastically. Today an</w:t>
      </w:r>
      <w:r>
        <w:t xml:space="preserve"> </w:t>
      </w:r>
      <w:r>
        <w:rPr>
          <w:bCs/>
          <w:b/>
        </w:rPr>
        <w:t xml:space="preserve">Automotive Engineer</w:t>
      </w:r>
      <w:r>
        <w:t xml:space="preserve"> </w:t>
      </w:r>
      <w:r>
        <w:t xml:space="preserve">must possess a hybrid skill set that bridges mechanical engineering with software development and data science.</w:t>
      </w:r>
    </w:p>
    <w:bookmarkStart w:id="21" w:name="electrification-and-battery-systems"/>
    <w:p>
      <w:pPr>
        <w:pStyle w:val="Heading3"/>
      </w:pPr>
      <w:r>
        <w:t xml:space="preserve">2.1 Electrification and Battery Systems</w:t>
      </w:r>
    </w:p>
    <w:p>
      <w:pPr>
        <w:pStyle w:val="FirstParagraph"/>
      </w:pPr>
      <w:r>
        <w:rPr>
          <w:bCs/>
          <w:b/>
        </w:rPr>
        <w:t xml:space="preserve">Switzerland Zurich</w:t>
      </w:r>
      <w:r>
        <w:t xml:space="preserve">, like much of Europe, has aggressive targets for carbon neutrality. Consequently, the work of Automotive Engineers is heavily focused on battery electric vehicles (BEVs). This requires deep knowledge in electrochemistry and thermal management systems. Engineers must design cooling solutions that are efficient yet lightweight, a challenge that is particularly acute given Switzerland's mountainous terrain which demands high torque and energy efficiency from all vehicles operating within its borders.</w:t>
      </w:r>
    </w:p>
    <w:bookmarkEnd w:id="21"/>
    <w:bookmarkStart w:id="22" w:name="software-defined-vehicles"/>
    <w:p>
      <w:pPr>
        <w:pStyle w:val="Heading3"/>
      </w:pPr>
      <w:r>
        <w:t xml:space="preserve">2.2 Software Defined Vehicles</w:t>
      </w:r>
    </w:p>
    <w:p>
      <w:pPr>
        <w:pStyle w:val="FirstParagraph"/>
      </w:pPr>
      <w:r>
        <w:t xml:space="preserve">The rise of the Software-Defined Vehicle (SDV) means that an Automotive Engineer in this region must be conversant with embedded systems, cybersecurity, and over-the-air (OTA) update architectures. Zurich is home to numerous tech giants and fintech companies; the cross-pollination between these sectors and automotive engineering is accelerating. An</w:t>
      </w:r>
      <w:r>
        <w:t xml:space="preserve"> </w:t>
      </w:r>
      <w:r>
        <w:rPr>
          <w:bCs/>
          <w:b/>
        </w:rPr>
        <w:t xml:space="preserve">Automotive Engineer</w:t>
      </w:r>
      <w:r>
        <w:t xml:space="preserve"> </w:t>
      </w:r>
      <w:r>
        <w:t xml:space="preserve">must now understand how vehicle data interacts with smart city infrastructure, traffic light synchronization systems, and cloud-based mobility platforms.</w:t>
      </w:r>
    </w:p>
    <w:bookmarkEnd w:id="22"/>
    <w:bookmarkEnd w:id="23"/>
    <w:bookmarkStart w:id="26" w:name="X60a5d5762f8152136263667c420caace4fd1e4b"/>
    <w:p>
      <w:pPr>
        <w:pStyle w:val="Heading2"/>
      </w:pPr>
      <w:r>
        <w:t xml:space="preserve">3. Regulatory Frameworks and Sustainability in Switzerland Zurich</w:t>
      </w:r>
    </w:p>
    <w:p>
      <w:pPr>
        <w:pStyle w:val="FirstParagraph"/>
      </w:pPr>
      <w:r>
        <w:t xml:space="preserve">The regulatory environment in Switzerland is among the strictest in the world, particularly regarding emissions and environmental protection. Automotive Engineers operating within this sphere must navigate complex laws such as the Swiss CO2 Act and align with EU regulations that often serve as de facto standards for neighboring markets.</w:t>
      </w:r>
    </w:p>
    <w:bookmarkStart w:id="24" w:name="lifecycle-assessment"/>
    <w:p>
      <w:pPr>
        <w:pStyle w:val="Heading3"/>
      </w:pPr>
      <w:r>
        <w:t xml:space="preserve">3.1 Lifecycle Assessment</w:t>
      </w:r>
    </w:p>
    <w:p>
      <w:pPr>
        <w:pStyle w:val="FirstParagraph"/>
      </w:pPr>
      <w:r>
        <w:t xml:space="preserve">In Switzerland Zurich, sustainability is not just a marketing term but a legal and ethical imperative. Automotive Engineers are increasingly required to perform rigorous Lifecycle Assessments (LCA) of their designs. This involves analyzing the carbon footprint of raw material extraction, manufacturing processes in local facilities, and end-of-life recycling strategies. The engineer’s role has expanded to include environmental science and supply chain ethics.</w:t>
      </w:r>
    </w:p>
    <w:bookmarkEnd w:id="24"/>
    <w:bookmarkStart w:id="25" w:name="noise-pollution-and-urban-integration"/>
    <w:p>
      <w:pPr>
        <w:pStyle w:val="Heading3"/>
      </w:pPr>
      <w:r>
        <w:t xml:space="preserve">3.2 Noise Pollution and Urban Integration</w:t>
      </w:r>
    </w:p>
    <w:p>
      <w:pPr>
        <w:pStyle w:val="FirstParagraph"/>
      </w:pPr>
      <w:r>
        <w:t xml:space="preserve">Zurich is a city that values its quality of life highly. Noise pollution from internal combustion engines is heavily penalized, driving the demand for electric powertrains. Automotive Engineers must design vehicles that are not only silent but also safe for pedestrians and cyclists, who are abundant in Zurich’s urban centers. This requires sophisticated acoustic engineering and the integration of Advanced Driver Assistance Systems (ADAS) that can detect vulnerable road users with high precision.</w:t>
      </w:r>
    </w:p>
    <w:bookmarkEnd w:id="25"/>
    <w:bookmarkEnd w:id="26"/>
    <w:bookmarkStart w:id="27" w:name="Xf84541c1f21a3029691b0b714ab251c59dc6410"/>
    <w:p>
      <w:pPr>
        <w:pStyle w:val="Heading2"/>
      </w:pPr>
      <w:r>
        <w:t xml:space="preserve">4. Innovation Ecosystems: Collaboration and Education</w:t>
      </w:r>
    </w:p>
    <w:p>
      <w:pPr>
        <w:pStyle w:val="FirstParagraph"/>
      </w:pPr>
      <w:r>
        <w:t xml:space="preserve">The success of Automotive Engineers in this region is heavily dependent on the collaborative ecosystem surrounding them. Switzerland Zurich boasts world-class institutions such as the Eidgenössische Technische Hochschule Zürich (ETH Zurich). The synergy between academic research and industrial application is a hallmark of this region.</w:t>
      </w:r>
    </w:p>
    <w:p>
      <w:pPr>
        <w:numPr>
          <w:ilvl w:val="0"/>
          <w:numId w:val="1001"/>
        </w:numPr>
        <w:pStyle w:val="Compact"/>
      </w:pPr>
      <w:r>
        <w:rPr>
          <w:bCs/>
          <w:b/>
        </w:rPr>
        <w:t xml:space="preserve">Academic Partnerships:</w:t>
      </w:r>
      <w:r>
        <w:t xml:space="preserve"> </w:t>
      </w:r>
      <w:r>
        <w:t xml:space="preserve">Many Automotive Engineers engage in joint research projects with ETH Zurich, focusing on hydrogen fuel cells, lightweight composite materials, and autonomous driving algorithms.</w:t>
      </w:r>
    </w:p>
    <w:p>
      <w:pPr>
        <w:numPr>
          <w:ilvl w:val="0"/>
          <w:numId w:val="1001"/>
        </w:numPr>
        <w:pStyle w:val="Compact"/>
      </w:pPr>
      <w:r>
        <w:rPr>
          <w:bCs/>
          <w:b/>
        </w:rPr>
        <w:t xml:space="preserve">Tech Hubs:</w:t>
      </w:r>
      <w:r>
        <w:t xml:space="preserve"> </w:t>
      </w:r>
      <w:r>
        <w:t xml:space="preserve">The presence of innovation hubs in Zurich allows engineers to prototype rapidly. Access to high-performance computing clusters enables the simulation of complex aerodynamic and crash-test scenarios without physical waste.</w:t>
      </w:r>
    </w:p>
    <w:p>
      <w:pPr>
        <w:numPr>
          <w:ilvl w:val="0"/>
          <w:numId w:val="1001"/>
        </w:numPr>
        <w:pStyle w:val="Compact"/>
      </w:pPr>
      <w:r>
        <w:rPr>
          <w:bCs/>
          <w:b/>
        </w:rPr>
        <w:t xml:space="preserve">SME Integration:</w:t>
      </w:r>
      <w:r>
        <w:t xml:space="preserve"> </w:t>
      </w:r>
      <w:r>
        <w:t xml:space="preserve">Switzerland has a robust network of Small and Medium-sized Enterprises (SMEs) specializing in niche automotive components. Automotive Engineers must work closely with these specialized firms to source high-precision parts that meet Swiss quality standards.</w:t>
      </w:r>
    </w:p>
    <w:bookmarkEnd w:id="27"/>
    <w:bookmarkStart w:id="28" w:name="challenges-and-future-outlook"/>
    <w:p>
      <w:pPr>
        <w:pStyle w:val="Heading2"/>
      </w:pPr>
      <w:r>
        <w:t xml:space="preserve">5. Challenges and Future Outlook</w:t>
      </w:r>
    </w:p>
    <w:p>
      <w:pPr>
        <w:pStyle w:val="FirstParagraph"/>
      </w:pPr>
      <w:r>
        <w:t xml:space="preserve">Despite the advantages, Automotive Engineers in Switzerland Zurich face significant challenges. The high cost of living and labor in Zurich creates pressure to automate engineering processes to maintain competitiveness. Furthermore, the talent shortage is acute; there is fierce competition for engineers who possess both traditional mechanical skills and modern software competencies.</w:t>
      </w:r>
    </w:p>
    <w:p>
      <w:pPr>
        <w:pStyle w:val="BodyText"/>
      </w:pPr>
      <w:r>
        <w:t xml:space="preserve">Looking ahead, the role will likely expand further into mobility-as-a-service (MaaS) integration. Automotive Engineers will need to design vehicles that are not just personal possessions but nodes in a shared mobility network. This includes designing for durability, ease of maintenance, and seamless digital connectivity.</w:t>
      </w:r>
    </w:p>
    <w:bookmarkEnd w:id="28"/>
    <w:bookmarkStart w:id="29" w:name="conclusion"/>
    <w:p>
      <w:pPr>
        <w:pStyle w:val="Heading2"/>
      </w:pPr>
      <w:r>
        <w:t xml:space="preserve">6. Conclusion</w:t>
      </w:r>
    </w:p>
    <w:p>
      <w:pPr>
        <w:pStyle w:val="FirstParagraph"/>
      </w:pPr>
      <w:r>
        <w:t xml:space="preserve">The profile of the Automotive Engineer is undergoing a profound metamorphosis in the context of Switzerland Zurich. No longer confined to the mechanical aspects of vehicle construction, this professional today acts as a systems integrator, an environmental steward, and a digital architect. The unique demands of operating in Switzerland Zurich—characterized by high regulatory standards, technological sophistication, and environmental awareness—require engineers who are adaptable and multidisciplinary.</w:t>
      </w:r>
    </w:p>
    <w:p>
      <w:pPr>
        <w:pStyle w:val="BodyText"/>
      </w:pPr>
      <w:r>
        <w:t xml:space="preserve">As the city moves toward its 2050 energy strategy goals, the contribution of the Automotive Engineer will be central to achieving a sustainable, efficient, and intelligent mobility landscape. It is imperative that educational institutions in Switzerland Zurich continue to update their curricula to reflect these realities, ensuring that future engineers are equipped with the necessary tools to innovate responsibly.</w:t>
      </w:r>
    </w:p>
    <w:bookmarkEnd w:id="29"/>
    <w:bookmarkStart w:id="30" w:name="references"/>
    <w:p>
      <w:pPr>
        <w:pStyle w:val="Heading2"/>
      </w:pPr>
      <w:r>
        <w:t xml:space="preserve">References</w:t>
      </w:r>
    </w:p>
    <w:p>
      <w:pPr>
        <w:pStyle w:val="FirstParagraph"/>
      </w:pPr>
      <w:r>
        <w:rPr>
          <w:iCs/>
          <w:i/>
        </w:rPr>
        <w:t xml:space="preserve">Note: For the purpose of this conference paper draft, references are illustrative of the types of sources utilized in such a study.</w:t>
      </w:r>
    </w:p>
    <w:p>
      <w:pPr>
        <w:numPr>
          <w:ilvl w:val="0"/>
          <w:numId w:val="1002"/>
        </w:numPr>
        <w:pStyle w:val="Compact"/>
      </w:pPr>
      <w:r>
        <w:t xml:space="preserve">Bundesamt für Energie (BFE). (2022). *Energy Strategy 2050: Implications for Automotive Sectors*. Bern, Switzerland.</w:t>
      </w:r>
    </w:p>
    <w:p>
      <w:pPr>
        <w:numPr>
          <w:ilvl w:val="0"/>
          <w:numId w:val="1002"/>
        </w:numPr>
        <w:pStyle w:val="Compact"/>
      </w:pPr>
      <w:r>
        <w:t xml:space="preserve">Müller, J., &amp; Schmidt, H. (2021). "Electrification Challenges in Alpine Regions." *Journal of Swiss Engineering*, 45(3), 112-128.</w:t>
      </w:r>
    </w:p>
    <w:p>
      <w:pPr>
        <w:numPr>
          <w:ilvl w:val="0"/>
          <w:numId w:val="1002"/>
        </w:numPr>
        <w:pStyle w:val="Compact"/>
      </w:pPr>
      <w:r>
        <w:t xml:space="preserve">Zurich City Council. (2023). *Urban Mobility Plan 2035: Reducing Carbon Footprints*. Zurich, Switzerland.</w:t>
      </w:r>
    </w:p>
    <w:p>
      <w:pPr>
        <w:numPr>
          <w:ilvl w:val="0"/>
          <w:numId w:val="1002"/>
        </w:numPr>
        <w:pStyle w:val="Compact"/>
      </w:pPr>
      <w:r>
        <w:t xml:space="preserve">ETH Zurich Institute for Dynamic Systems and Control. (2023). *Report on Autonomous Vehicle Integration in Dense Urban Environments*. Zurich.</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the Automotive Engineer in Switzerland Zurich</dc:title>
  <dc:creator/>
  <dc:language>en</dc:language>
  <cp:keywords/>
  <dcterms:created xsi:type="dcterms:W3CDTF">2026-07-29T16:21:32Z</dcterms:created>
  <dcterms:modified xsi:type="dcterms:W3CDTF">2026-07-29T16:21:32Z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