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Shaping</w:t>
      </w:r>
      <w:r>
        <w:t xml:space="preserve"> </w:t>
      </w:r>
      <w:r>
        <w:t xml:space="preserve">Sustainable</w:t>
      </w:r>
      <w:r>
        <w:t xml:space="preserve"> </w:t>
      </w:r>
      <w:r>
        <w:t xml:space="preserve">Mobility:</w:t>
      </w:r>
      <w:r>
        <w:t xml:space="preserve"> </w:t>
      </w:r>
      <w:r>
        <w:t xml:space="preserve">A</w:t>
      </w:r>
      <w:r>
        <w:t xml:space="preserve"> </w:t>
      </w:r>
      <w:r>
        <w:t xml:space="preserve">Perspective</w:t>
      </w:r>
      <w:r>
        <w:t xml:space="preserve"> </w:t>
      </w:r>
      <w:r>
        <w:t xml:space="preserve">from</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c9a09c531fe0119af1e3eff602ea069f9d71544"/>
    <w:p>
      <w:pPr>
        <w:pStyle w:val="Heading1"/>
      </w:pPr>
      <w:r>
        <w:t xml:space="preserve">The Role of the Automotive Engineer in Shaping Sustainable Mobility: A Perspective from Tanzania Dar es Salaam</w:t>
      </w:r>
    </w:p>
    <w:p>
      <w:pPr>
        <w:pStyle w:val="FirstParagraph"/>
      </w:pPr>
      <w:r>
        <w:rPr>
          <w:bCs/>
          <w:b/>
        </w:rPr>
        <w:t xml:space="preserve">Johannes M. Kitoiwa, P.Eng.</w:t>
      </w:r>
      <w:r>
        <w:br/>
      </w:r>
      <w:r>
        <w:t xml:space="preserve">Department of Mechanical Engineering,</w:t>
      </w:r>
      <w:r>
        <w:br/>
      </w:r>
      <w:r>
        <w:t xml:space="preserve">University of Dar es Salaam,</w:t>
      </w:r>
      <w:r>
        <w:br/>
      </w:r>
      <w:r>
        <w:t xml:space="preserve">Tanzania</w:t>
      </w:r>
    </w:p>
    <w:bookmarkStart w:id="20" w:name="abstract"/>
    <w:p>
      <w:pPr>
        <w:pStyle w:val="Heading2"/>
      </w:pPr>
      <w:r>
        <w:t xml:space="preserve">Abstract</w:t>
      </w:r>
    </w:p>
    <w:p>
      <w:pPr>
        <w:pStyle w:val="FirstParagraph"/>
      </w:pPr>
      <w:r>
        <w:t xml:space="preserve">This paper explores the critical evolution and multifaceted responsibilities of the modern</w:t>
      </w:r>
      <w:r>
        <w:t xml:space="preserve"> </w:t>
      </w:r>
      <w:r>
        <w:rPr>
          <w:bCs/>
          <w:b/>
        </w:rPr>
        <w:t xml:space="preserve">Automotive Engineer</w:t>
      </w:r>
      <w:r>
        <w:t xml:space="preserve">, with a specific focus on the unique socio-economic and infrastructural challenges present in Tanzania. As global mobility paradigms shift towards electrification and sustainable practices, engineers in emerging markets like Tanzania Dar es Salaam face distinct hurdles. This document outlines the necessity for localized engineering solutions that address high-traffic congestion, aging vehicle fleets, and the imperative for green energy integration. By analyzing case studies from</w:t>
      </w:r>
      <w:r>
        <w:t xml:space="preserve"> </w:t>
      </w:r>
      <w:r>
        <w:rPr>
          <w:bCs/>
          <w:b/>
        </w:rPr>
        <w:t xml:space="preserve">Tanzania Dar es Salaam</w:t>
      </w:r>
      <w:r>
        <w:t xml:space="preserve">, this paper argues that the</w:t>
      </w:r>
      <w:r>
        <w:t xml:space="preserve"> </w:t>
      </w:r>
      <w:r>
        <w:rPr>
          <w:bCs/>
          <w:b/>
        </w:rPr>
        <w:t xml:space="preserve">Automotive Engineer</w:t>
      </w:r>
      <w:r>
        <w:t xml:space="preserve"> </w:t>
      </w:r>
      <w:r>
        <w:t xml:space="preserve">must transition from a traditional design role to a holistic systems thinker capable of managing retrofitting strategies, alternative fuel infrastructures, and policy advocacy. The findings suggest that empowering local engineering talent in Tanzania Dar es Salaam is essential for achieving national sustainable development goals.</w:t>
      </w:r>
    </w:p>
    <w:bookmarkEnd w:id="20"/>
    <w:bookmarkStart w:id="21" w:name="introduction"/>
    <w:p>
      <w:pPr>
        <w:pStyle w:val="Heading2"/>
      </w:pPr>
      <w:r>
        <w:t xml:space="preserve">1. Introduction</w:t>
      </w:r>
    </w:p>
    <w:p>
      <w:pPr>
        <w:pStyle w:val="FirstParagraph"/>
      </w:pPr>
      <w:r>
        <w:t xml:space="preserve">The automotive industry stands at a crossroads of technological innovation and environmental necessity. While developed nations grapple with the integration of autonomous driving systems and advanced connectivity, developing economies face more immediate fundamental challenges regarding vehicle accessibility, road safety, and emission control. In this context, the role of the</w:t>
      </w:r>
      <w:r>
        <w:t xml:space="preserve"> </w:t>
      </w:r>
      <w:r>
        <w:rPr>
          <w:bCs/>
          <w:b/>
        </w:rPr>
        <w:t xml:space="preserve">Automotive Engineer</w:t>
      </w:r>
      <w:r>
        <w:t xml:space="preserve"> </w:t>
      </w:r>
      <w:r>
        <w:t xml:space="preserve">becomes pivotal not merely in designing new vehicles, but in optimizing existing transport ecosystems for efficiency and sustainability.</w:t>
      </w:r>
    </w:p>
    <w:p>
      <w:pPr>
        <w:pStyle w:val="BodyText"/>
      </w:pPr>
      <w:r>
        <w:t xml:space="preserve">Tanzania Dar es Salaam serves as a prime example of an urban environment undergoing rapid transformation. As the commercial hub of Tanzania, Dar es Salaam experiences some of the highest traffic densities in East Africa. The city’s infrastructure is currently strained by a mix of aging internal combustion engine (ICE) vehicles, informal public transport networks (such as daladalas), and a growing middle class demanding better mobility solutions. For the</w:t>
      </w:r>
      <w:r>
        <w:t xml:space="preserve"> </w:t>
      </w:r>
      <w:r>
        <w:rPr>
          <w:bCs/>
          <w:b/>
        </w:rPr>
        <w:t xml:space="preserve">Automotive Engineer</w:t>
      </w:r>
      <w:r>
        <w:t xml:space="preserve"> </w:t>
      </w:r>
      <w:r>
        <w:t xml:space="preserve">operating within this context, the challenge is not simply to import foreign technology, but to adapt and engineer solutions that are economically viable and technically robust for local conditions.</w:t>
      </w:r>
    </w:p>
    <w:bookmarkEnd w:id="21"/>
    <w:bookmarkStart w:id="22" w:name="Xe982aa13f29f3da5674adb619564494c8fa407c"/>
    <w:p>
      <w:pPr>
        <w:pStyle w:val="Heading2"/>
      </w:pPr>
      <w:r>
        <w:t xml:space="preserve">2. The Changing Landscape of Automotive Engineering in East Africa</w:t>
      </w:r>
    </w:p>
    <w:p>
      <w:pPr>
        <w:pStyle w:val="FirstParagraph"/>
      </w:pPr>
      <w:r>
        <w:t xml:space="preserve">Traditionally, automotive engineering was viewed through the lens of manufacturing. However, in regions like Tanzania Dar es Salaam, the focus has shifted significantly towards maintenance, retrofitting, and lifecycle management. The average age of vehicles on roads in Tanzania Dar es Salaam is considerably higher than in Europe or North America. This reality demands that</w:t>
      </w:r>
      <w:r>
        <w:t xml:space="preserve"> </w:t>
      </w:r>
      <w:r>
        <w:rPr>
          <w:bCs/>
          <w:b/>
        </w:rPr>
        <w:t xml:space="preserve">Automotive Engineers</w:t>
      </w:r>
      <w:r>
        <w:t xml:space="preserve"> </w:t>
      </w:r>
      <w:r>
        <w:t xml:space="preserve">possess specialized skills in diagnosing complex mechanical failures and developing cost-effective repair protocols.</w:t>
      </w:r>
    </w:p>
    <w:p>
      <w:pPr>
        <w:pStyle w:val="BodyText"/>
      </w:pPr>
      <w:r>
        <w:t xml:space="preserve">Furthermore, the definition of an automotive engineer in this region must expand to include expertise in powertrain adaptation. With global fuel prices fluctuating and environmental regulations tightening, there is a pressing need to convert existing fleets to alternative fuels. This includes the installation of Compressed Natural Gas (CNG) systems or Hybrid Electric Vehicle (HEV) retrofits. The</w:t>
      </w:r>
      <w:r>
        <w:t xml:space="preserve"> </w:t>
      </w:r>
      <w:r>
        <w:rPr>
          <w:bCs/>
          <w:b/>
        </w:rPr>
        <w:t xml:space="preserve">Automotive Engineer</w:t>
      </w:r>
      <w:r>
        <w:t xml:space="preserve"> </w:t>
      </w:r>
      <w:r>
        <w:t xml:space="preserve">must therefore be proficient in hybrid systems, battery management, and thermal regulation under high-ambient temperature conditions typical of coastal Tanzania.</w:t>
      </w:r>
    </w:p>
    <w:bookmarkEnd w:id="22"/>
    <w:bookmarkStart w:id="26" w:name="X511c20e7b96bd48c673259089b7e748d23f3b32"/>
    <w:p>
      <w:pPr>
        <w:pStyle w:val="Heading2"/>
      </w:pPr>
      <w:r>
        <w:t xml:space="preserve">3. Key Challenges for the Automotive Engineer in Tanzania Dar es Salaam</w:t>
      </w:r>
    </w:p>
    <w:bookmarkStart w:id="23" w:name="Xef2e963373cc20ffaebafa55433ecb78e61dae8"/>
    <w:p>
      <w:pPr>
        <w:pStyle w:val="Heading3"/>
      </w:pPr>
      <w:r>
        <w:t xml:space="preserve">3.1 Infrastructure and Electrification Barriers</w:t>
      </w:r>
    </w:p>
    <w:p>
      <w:pPr>
        <w:pStyle w:val="FirstParagraph"/>
      </w:pPr>
      <w:r>
        <w:t xml:space="preserve">The transition to electric vehicles (EVs) is a global trend, but implementing this technology in Tanzania Dar es Salaam presents unique engineering hurdles. The primary challenge lies in the stability of the power grid. Frequent power fluctuations can damage sensitive battery management systems. Therefore,</w:t>
      </w:r>
      <w:r>
        <w:t xml:space="preserve"> </w:t>
      </w:r>
      <w:r>
        <w:rPr>
          <w:bCs/>
          <w:b/>
        </w:rPr>
        <w:t xml:space="preserve">Automotive Engineers</w:t>
      </w:r>
      <w:r>
        <w:t xml:space="preserve"> </w:t>
      </w:r>
      <w:r>
        <w:t xml:space="preserve">working in this region must collaborate closely with electrical engineers to design vehicles and charging infrastructure that are resilient to voltage spikes and brownouts. Additionally, the development of solar-powered charging stations is a viable solution that requires interdisciplinary engineering expertise.</w:t>
      </w:r>
    </w:p>
    <w:bookmarkEnd w:id="23"/>
    <w:bookmarkStart w:id="24" w:name="traffic-congestion-and-urban-planning"/>
    <w:p>
      <w:pPr>
        <w:pStyle w:val="Heading3"/>
      </w:pPr>
      <w:r>
        <w:t xml:space="preserve">3.2 Traffic Congestion and Urban Planning</w:t>
      </w:r>
    </w:p>
    <w:p>
      <w:pPr>
        <w:pStyle w:val="FirstParagraph"/>
      </w:pPr>
      <w:r>
        <w:t xml:space="preserve">Tanzania Dar es Salaam suffers from severe traffic congestion, which increases fuel consumption and emissions. The role of the</w:t>
      </w:r>
      <w:r>
        <w:t xml:space="preserve"> </w:t>
      </w:r>
      <w:r>
        <w:rPr>
          <w:bCs/>
          <w:b/>
        </w:rPr>
        <w:t xml:space="preserve">Automotive Engineer</w:t>
      </w:r>
      <w:r>
        <w:t xml:space="preserve"> </w:t>
      </w:r>
      <w:r>
        <w:t xml:space="preserve">extends into traffic flow optimization. By utilizing telematics data collected from fleets, engineers can design algorithms that optimize route planning for logistics companies and public transport operators. This data-driven approach helps reduce idle time, thereby lowering carbon footprints even if the vehicle fleet itself remains largely ICE-based in the short term.</w:t>
      </w:r>
    </w:p>
    <w:bookmarkEnd w:id="24"/>
    <w:bookmarkStart w:id="25" w:name="X0e2c36c6837fa04b84b16c43e4ef25f6d4f6db4"/>
    <w:p>
      <w:pPr>
        <w:pStyle w:val="Heading3"/>
      </w:pPr>
      <w:r>
        <w:t xml:space="preserve">3.3 Regulatory Frameworks and Standardization</w:t>
      </w:r>
    </w:p>
    <w:p>
      <w:pPr>
        <w:pStyle w:val="FirstParagraph"/>
      </w:pPr>
      <w:r>
        <w:t xml:space="preserve">A significant gap exists between international automotive standards and local enforcement mechanisms in Tanzania Dar es Salaam.</w:t>
      </w:r>
      <w:r>
        <w:t xml:space="preserve"> </w:t>
      </w:r>
      <w:r>
        <w:rPr>
          <w:bCs/>
          <w:b/>
        </w:rPr>
        <w:t xml:space="preserve">Automotive Engineers</w:t>
      </w:r>
      <w:r>
        <w:t xml:space="preserve"> </w:t>
      </w:r>
      <w:r>
        <w:t xml:space="preserve">play a crucial role as technical advisors to policymakers. They must provide empirical data on emission levels of locally used vehicles to help formulate realistic regulatory frameworks. Without accurate engineering input, regulations may be either too stringent for local industries to meet or too lax to effect meaningful environmental change.</w:t>
      </w:r>
    </w:p>
    <w:bookmarkEnd w:id="25"/>
    <w:bookmarkEnd w:id="26"/>
    <w:bookmarkStart w:id="27" w:name="Xb8d034dd91964b9e74a969c51bbde079ae91974"/>
    <w:p>
      <w:pPr>
        <w:pStyle w:val="Heading2"/>
      </w:pPr>
      <w:r>
        <w:t xml:space="preserve">4. Opportunities and Strategic Interventions</w:t>
      </w:r>
    </w:p>
    <w:p>
      <w:pPr>
        <w:pStyle w:val="FirstParagraph"/>
      </w:pPr>
      <w:r>
        <w:t xml:space="preserve">To harness the potential of the automotive sector in Tanzania Dar es Salaam, several strategic interventions are recommended:</w:t>
      </w:r>
    </w:p>
    <w:p>
      <w:pPr>
        <w:numPr>
          <w:ilvl w:val="0"/>
          <w:numId w:val="1001"/>
        </w:numPr>
        <w:pStyle w:val="Compact"/>
      </w:pPr>
      <w:r>
        <w:rPr>
          <w:bCs/>
          <w:b/>
        </w:rPr>
        <w:t xml:space="preserve">Vocational Training Centers:</w:t>
      </w:r>
    </w:p>
    <w:p>
      <w:pPr>
        <w:numPr>
          <w:ilvl w:val="0"/>
          <w:numId w:val="1001"/>
        </w:numPr>
        <w:pStyle w:val="Compact"/>
      </w:pPr>
      <w:r>
        <w:rPr>
          <w:bCs/>
          <w:b/>
        </w:rPr>
        <w:t xml:space="preserve">Local Fabrication of Components:</w:t>
      </w:r>
      <w:r>
        <w:t xml:space="preserve"> </w:t>
      </w:r>
      <w:r>
        <w:t xml:space="preserve">Encourage</w:t>
      </w:r>
      <w:r>
        <w:t xml:space="preserve"> </w:t>
      </w:r>
      <w:r>
        <w:rPr>
          <w:bCs/>
          <w:b/>
        </w:rPr>
        <w:t xml:space="preserve">Automotive Engineers</w:t>
      </w:r>
      <w:r>
        <w:t xml:space="preserve"> </w:t>
      </w:r>
      <w:r>
        <w:t xml:space="preserve">to design and manufacture non-critical vehicle components locally. This reduces import dependency, creates jobs, and ensures that spare parts are readily available.</w:t>
      </w:r>
    </w:p>
    <w:p>
      <w:pPr>
        <w:numPr>
          <w:ilvl w:val="0"/>
          <w:numId w:val="1001"/>
        </w:numPr>
        <w:pStyle w:val="Compact"/>
      </w:pPr>
      <w:r>
        <w:rPr>
          <w:bCs/>
          <w:b/>
        </w:rPr>
        <w:t xml:space="preserve">Pilot Projects for Public Transport:</w:t>
      </w:r>
      <w:r>
        <w:t xml:space="preserve"> </w:t>
      </w:r>
      <w:r>
        <w:t xml:space="preserve">Implement pilot programs in Tanzania Dar es Salaam to retrofit a segment of the daladala fleet with CNG or electric conversions. These projects serve as living laboratories where engineers can test durability and cost-effectiveness in real-world scenarios.</w:t>
      </w:r>
    </w:p>
    <w:bookmarkEnd w:id="27"/>
    <w:bookmarkStart w:id="28" w:name="conclusion"/>
    <w:p>
      <w:pPr>
        <w:pStyle w:val="Heading2"/>
      </w:pPr>
      <w:r>
        <w:t xml:space="preserve">5. Conclusion</w:t>
      </w:r>
    </w:p>
    <w:p>
      <w:pPr>
        <w:pStyle w:val="FirstParagraph"/>
      </w:pPr>
      <w:r>
        <w:t xml:space="preserve">The evolution of the transportation sector in Tanzania Dar es Salaam requires a reimagining of the traditional</w:t>
      </w:r>
      <w:r>
        <w:t xml:space="preserve"> </w:t>
      </w:r>
      <w:r>
        <w:rPr>
          <w:bCs/>
          <w:b/>
        </w:rPr>
        <w:t xml:space="preserve">Automotive Engineer</w:t>
      </w:r>
      <w:r>
        <w:t xml:space="preserve">. This professional is no longer confined to design studios in developed nations but is an active participant in solving urban mobility crises, promoting environmental sustainability, and driving economic growth through technical innovation. The unique challenges posed by the climate, infrastructure limitations, and socioeconomic factors of Tanzania Dar es Salaam necessitate localized engineering solutions that prioritize resilience and affordability.</w:t>
      </w:r>
    </w:p>
    <w:p>
      <w:pPr>
        <w:pStyle w:val="BodyText"/>
      </w:pPr>
      <w:r>
        <w:t xml:space="preserve">As Tanzania Dar es Salaam continues to expand, the collaboration between academic institutions, industry players, and government bodies is essential. By investing in the education and empowerment of local</w:t>
      </w:r>
      <w:r>
        <w:t xml:space="preserve"> </w:t>
      </w:r>
      <w:r>
        <w:rPr>
          <w:bCs/>
          <w:b/>
        </w:rPr>
        <w:t xml:space="preserve">Automotive Engineers</w:t>
      </w:r>
      <w:r>
        <w:t xml:space="preserve">, Tanzania can position itself as a leader in sustainable urban mobility within East Africa. The future of transport in Tanzania Dar es Salaam depends not just on better roads or newer cars, but on the ingenuity and expertise of the engineers who design, maintain, and optimize these systems.</w:t>
      </w:r>
    </w:p>
    <w:bookmarkEnd w:id="28"/>
    <w:bookmarkStart w:id="29" w:name="references"/>
    <w:p>
      <w:pPr>
        <w:pStyle w:val="Heading2"/>
      </w:pPr>
      <w:r>
        <w:t xml:space="preserve">References</w:t>
      </w:r>
    </w:p>
    <w:p>
      <w:pPr>
        <w:pStyle w:val="FirstParagraph"/>
      </w:pPr>
      <w:r>
        <w:t xml:space="preserve">[1] World Bank. (2023). "Sustainable Urban Transport in East Africa." Washington, DC: World Bank Group.</w:t>
      </w:r>
    </w:p>
    <w:p>
      <w:pPr>
        <w:pStyle w:val="BodyText"/>
      </w:pPr>
      <w:r>
        <w:t xml:space="preserve">[2] Ministry of Works and Housing Tanzania. (2024). "National Infrastructure Development Plan." Dar es Salaam: Government Printer.</w:t>
      </w:r>
    </w:p>
    <w:p>
      <w:pPr>
        <w:pStyle w:val="BodyText"/>
      </w:pPr>
      <w:r>
        <w:t xml:space="preserve">[3] Smith, J., &amp; Nkya, P. (2023). "Challenges of EV Adoption in Hot Climates: A Case Study of Coastal Tanzania." Journal of African Engineering, 15(2), 45-60.</w:t>
      </w:r>
    </w:p>
    <w:p>
      <w:pPr>
        <w:pStyle w:val="BodyText"/>
      </w:pPr>
      <w:r>
        <w:t xml:space="preserve">[4] United Nations Environment Programme. (2023). "Emission Control Strategies for Developing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Shaping Sustainable Mobility: A Perspective from Tanzania Dar es Salaam</dc:title>
  <dc:creator/>
  <dc:language>en</dc:language>
  <cp:keywords/>
  <dcterms:created xsi:type="dcterms:W3CDTF">2026-07-30T07:13:22Z</dcterms:created>
  <dcterms:modified xsi:type="dcterms:W3CDTF">2026-07-30T07:13:22Z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