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An</w:t>
      </w:r>
      <w:r>
        <w:t xml:space="preserve"> </w:t>
      </w:r>
      <w:r>
        <w:t xml:space="preserve">Automotive</w:t>
      </w:r>
      <w:r>
        <w:t xml:space="preserve"> </w:t>
      </w:r>
      <w:r>
        <w:t xml:space="preserve">Engineer's</w:t>
      </w:r>
      <w:r>
        <w:t xml:space="preserve"> </w:t>
      </w:r>
      <w:r>
        <w:t xml:space="preserve">Perspective</w:t>
      </w:r>
      <w:r>
        <w:t xml:space="preserve"> </w:t>
      </w:r>
      <w:r>
        <w:t xml:space="preserve">on</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913ac3b18002135e3b3157d28e03915c3ff0115"/>
    <w:p>
      <w:pPr>
        <w:pStyle w:val="Heading1"/>
      </w:pPr>
      <w:r>
        <w:t xml:space="preserve">The Future of Mobility: An Automotive Engineer's Perspective on Innovation in United States Chicago</w:t>
      </w:r>
    </w:p>
    <w:p>
      <w:pPr>
        <w:pStyle w:val="FirstParagraph"/>
      </w:pPr>
      <w:r>
        <w:rPr>
          <w:bCs/>
          <w:b/>
        </w:rPr>
        <w:t xml:space="preserve">Name:</w:t>
      </w:r>
      <w:r>
        <w:t xml:space="preserve"> </w:t>
      </w:r>
      <w:r>
        <w:t xml:space="preserve">Dr. Alex J. Sterling</w:t>
      </w:r>
      <w:r>
        <w:br/>
      </w:r>
      <w:r>
        <w:rPr>
          <w:bCs/>
          <w:b/>
        </w:rPr>
        <w:t xml:space="preserve">Affiliation:</w:t>
      </w:r>
      <w:r>
        <w:t xml:space="preserve"> </w:t>
      </w:r>
      <w:r>
        <w:t xml:space="preserve">Department of Advanced Vehicular Systems, Michigan Tech Institute</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The automotive industry stands at a critical juncture defined by electrification, autonomous driving capabilities, and connectivity. This paper explores the pivotal role of the Automotive Engineer in navigating this transition, with a specific focus on the unique challenges and opportunities presented by major metropolitan hubs such as United States Chicago. As urbanization accelerates across North America, cities like Chicago serve as living laboratories for next-generation mobility solutions. This document outlines current engineering trends, discusses infrastructure integration, and proposes strategies for sustainable urban transportation. By examining the intersection of traditional mechanical engineering principles with modern software-defined vehicle architectures, we demonstrate how Automotive Engineers are reshaping the future of transit in dense urban environments.</w:t>
      </w:r>
    </w:p>
    <w:bookmarkEnd w:id="20"/>
    <w:bookmarkStart w:id="21" w:name="introduction"/>
    <w:p>
      <w:pPr>
        <w:pStyle w:val="Heading2"/>
      </w:pPr>
      <w:r>
        <w:t xml:space="preserve">1. Introduction</w:t>
      </w:r>
    </w:p>
    <w:p>
      <w:pPr>
        <w:pStyle w:val="FirstParagraph"/>
      </w:pPr>
      <w:r>
        <w:t xml:space="preserve">The landscape of personal and public transportation is undergoing a seismic shift. For decades, the primary focus of vehicle development was mechanical efficiency and powertrain performance. However, in the 21st century, the role of the Automotive Engineer has expanded exponentially to encompass battery technology, artificial intelligence sensors, cloud connectivity, and user experience design. Nowhere is this transformation more visible than in major industrial hubs like United States Chicago. Known historically as a center for steel manufacturing and rail transport, Chicago is now reinventing itself as a leader in smart mobility.</w:t>
      </w:r>
    </w:p>
    <w:p>
      <w:pPr>
        <w:pStyle w:val="BodyText"/>
      </w:pPr>
      <w:r>
        <w:t xml:space="preserve">This paper argues that the modern Automotive Engineer must adopt a multidisciplinary approach. It is no longer sufficient to design a car that drives well on open highways; engineers must create vehicles that interact safely and efficiently with complex urban ecosystems. The specific context of United States Chicago provides an ideal case study for these challenges due to its harsh winter conditions, dense infrastructure, and robust public transit network.</w:t>
      </w:r>
    </w:p>
    <w:bookmarkEnd w:id="21"/>
    <w:bookmarkStart w:id="22" w:name="X2dae9892f42da5e091fd931be66a2059cfedeae"/>
    <w:p>
      <w:pPr>
        <w:pStyle w:val="Heading2"/>
      </w:pPr>
      <w:r>
        <w:t xml:space="preserve">2. The Evolving Role of the Automotive Engineer</w:t>
      </w:r>
    </w:p>
    <w:p>
      <w:pPr>
        <w:pStyle w:val="FirstParagraph"/>
      </w:pPr>
      <w:r>
        <w:t xml:space="preserve">The traditional definition of an Automotive Engineer has been replaced by a more holistic role that integrates hardware and software. Today’s engineer must possess proficiency in mechatronics, data science, and cybersecurity. One of the most significant trends is the shift toward Software-Defined Vehicles (SDVs). In an SDV architecture, the vehicle’s capabilities are determined more by code than by mechanical components installed at the factory.</w:t>
      </w:r>
    </w:p>
    <w:p>
      <w:pPr>
        <w:pStyle w:val="BodyText"/>
      </w:pPr>
      <w:r>
        <w:t xml:space="preserve">This shift requires Automotive Engineers to collaborate closely with software developers. For instance, in United States Chicago, where winter storms frequently disrupt traffic patterns, real-time data processing is crucial. Engineers must design algorithms that allow vehicles to adapt to sudden changes in road conditions, such as ice accumulation or unexpected detours due to construction. The integration of V2X (Vehicle-to-Everything) communication protocols allows cars to "talk" to traffic lights and other vehicles, enhancing safety and reducing congestion.</w:t>
      </w:r>
    </w:p>
    <w:bookmarkEnd w:id="22"/>
    <w:bookmarkStart w:id="23" w:name="Xc11285ed8e3dbf5d56e934cbdbf9079a54f4fc3"/>
    <w:p>
      <w:pPr>
        <w:pStyle w:val="Heading2"/>
      </w:pPr>
      <w:r>
        <w:t xml:space="preserve">3. Case Study: Challenges in United States Chicago</w:t>
      </w:r>
    </w:p>
    <w:p>
      <w:pPr>
        <w:pStyle w:val="FirstParagraph"/>
      </w:pPr>
      <w:r>
        <w:t xml:space="preserve">Chicago presents a unique set of environmental and infrastructural challenges that test the limits of modern automotive engineering. The city experiences extreme temperature fluctuations, ranging from sub-zero Fahrenheit temperatures in winter to humid, high-heat summers. These conditions place immense stress on battery electric vehicles (BEVs). Automotive Engineers are currently working on thermal management systems that ensure battery efficiency remains stable despite these extremes.</w:t>
      </w:r>
    </w:p>
    <w:p>
      <w:pPr>
        <w:pStyle w:val="BodyText"/>
      </w:pPr>
      <w:r>
        <w:t xml:space="preserve">Furthermore, the urban density of Chicago requires precise navigation systems. The "L" train tracks and elevated structures create GPS signal interference in many parts of the city. To address this, engineers are developing hybrid localization systems that combine GNSS (Global Navigation Satellite System) with LiDAR and visual odometry. This ensures that autonomous shuttles operating in downtown Chicago can navigate safely without relying solely on satellite data.</w:t>
      </w:r>
    </w:p>
    <w:bookmarkEnd w:id="23"/>
    <w:bookmarkStart w:id="24" w:name="sustainability-and-urban-planning"/>
    <w:p>
      <w:pPr>
        <w:pStyle w:val="Heading2"/>
      </w:pPr>
      <w:r>
        <w:t xml:space="preserve">4. Sustainability and Urban Planning</w:t>
      </w:r>
    </w:p>
    <w:p>
      <w:pPr>
        <w:pStyle w:val="FirstParagraph"/>
      </w:pPr>
      <w:r>
        <w:t xml:space="preserve">Sustainability is a core mandate for the contemporary Automotive Engineer. In cities like United States Chicago, air quality is a major public health concern. The push toward zero-emission vehicles (ZEVs) is not just about reducing tailpipe emissions but also about integrating vehicles into the broader energy grid. Vehicle-to-Grid (V2G) technology allows electric cars to store energy during off-peak hours and return it to the grid during peak demand.</w:t>
      </w:r>
    </w:p>
    <w:p>
      <w:pPr>
        <w:pStyle w:val="BodyText"/>
      </w:pPr>
      <w:r>
        <w:t xml:space="preserve">Automotive Engineers are designing batteries with longer lifespans and faster charging capabilities to support this dual function. Additionally, lightweight materials such as carbon fiber composites and high-strength aluminum are being utilized to reduce the overall weight of vehicles, thereby improving energy efficiency. In Chicago, where many older buildings lack robust charging infrastructure, engineers are also focusing on wireless inductive charging technologies that can be embedded into parking spots and roadways.</w:t>
      </w:r>
    </w:p>
    <w:bookmarkEnd w:id="24"/>
    <w:bookmarkStart w:id="25" w:name="connectivity-and-smart-infrastructure"/>
    <w:p>
      <w:pPr>
        <w:pStyle w:val="Heading2"/>
      </w:pPr>
      <w:r>
        <w:t xml:space="preserve">5. Connectivity and Smart Infrastructure</w:t>
      </w:r>
    </w:p>
    <w:p>
      <w:pPr>
        <w:pStyle w:val="FirstParagraph"/>
      </w:pPr>
      <w:r>
        <w:t xml:space="preserve">The concept of the "Smart City" is gaining traction in United States Chicago. This initiative relies heavily on the data generated by connected vehicles. Automotive Engineers play a critical role in ensuring that this data is secure, accurate, and actionable. Cybersecurity is paramount; as vehicles become more connected, they become potential targets for cyberattacks.</w:t>
      </w:r>
    </w:p>
    <w:p>
      <w:pPr>
        <w:pStyle w:val="BodyText"/>
      </w:pPr>
      <w:r>
        <w:t xml:space="preserve">To mitigate these risks, engineers are implementing end-to-end encryption and blockchain technology for data integrity. Moreover, the integration of artificial intelligence allows cities to analyze traffic flow patterns in real-time. For example, Chicago’s Department of Transportation uses data from connected vehicles to adjust traffic light timings dynamically, reducing idle time and emissions. The Automotive Engineer’s contribution extends beyond the vehicle itself; they are key partners in building the digital infrastructure that supports smart mobility.</w:t>
      </w:r>
    </w:p>
    <w:bookmarkEnd w:id="25"/>
    <w:bookmarkStart w:id="26" w:name="future-directions-and-recommendations"/>
    <w:p>
      <w:pPr>
        <w:pStyle w:val="Heading2"/>
      </w:pPr>
      <w:r>
        <w:t xml:space="preserve">6. Future Directions and Recommendations</w:t>
      </w:r>
    </w:p>
    <w:p>
      <w:pPr>
        <w:pStyle w:val="FirstParagraph"/>
      </w:pPr>
      <w:r>
        <w:t xml:space="preserve">Looking ahead, several trends will shape the work of Automotive Engineers in urban environments like United States Chicago. First, there will be a greater emphasis on modularity. Vehicles designed for shared autonomy may not have steering wheels or pedals, requiring a complete rethinking of interior design and safety standards.</w:t>
      </w:r>
    </w:p>
    <w:p>
      <w:pPr>
        <w:pStyle w:val="BodyText"/>
      </w:pPr>
      <w:r>
        <w:t xml:space="preserve">Second, regulatory frameworks must evolve to keep pace with technology. Engineers need to engage with policymakers to establish standards that encourage innovation while ensuring public safety. In Chicago, this might involve creating designated zones for testing autonomous vehicles in varying weather conditions.</w:t>
      </w:r>
    </w:p>
    <w:p>
      <w:pPr>
        <w:pStyle w:val="BodyText"/>
      </w:pPr>
      <w:r>
        <w:t xml:space="preserve">Finally, education and workforce development are essential. Engineering curricula must be updated to include more courses in software engineering, data analytics, and sustainable design. Collaborative programs between universities and automotive manufacturers will help bridge the gap between academic theory and industry practice.</w:t>
      </w:r>
    </w:p>
    <w:bookmarkEnd w:id="26"/>
    <w:bookmarkStart w:id="28" w:name="conclusion"/>
    <w:p>
      <w:pPr>
        <w:pStyle w:val="Heading2"/>
      </w:pPr>
      <w:r>
        <w:t xml:space="preserve">7. Conclusion</w:t>
      </w:r>
    </w:p>
    <w:p>
      <w:pPr>
        <w:pStyle w:val="FirstParagraph"/>
      </w:pPr>
      <w:r>
        <w:t xml:space="preserve">The transition to a new era of mobility is complex and multifaceted. The Automotive Engineer is at the forefront of this change, tasked with solving problems that span mechanical, electrical, digital, and social domains. Cities like United States Chicago offer a vital testing ground for these innovations. By addressing specific challenges such as weather resilience, urban density, and sustainability engineers are creating vehicles that are not only more efficient but also safer and more integrated into the fabric of daily life.</w:t>
      </w:r>
    </w:p>
    <w:p>
      <w:pPr>
        <w:pStyle w:val="BodyText"/>
      </w:pPr>
      <w:r>
        <w:t xml:space="preserve">As we move forward, it is imperative that the industry continues to prioritize collaboration between engineers, urban planners, and policymakers. Only through such a unified approach can we realize the full potential of smart mobility and create sustainable transportation systems for future generations.</w:t>
      </w:r>
    </w:p>
    <w:bookmarkStart w:id="27" w:name="references"/>
    <w:p>
      <w:pPr>
        <w:pStyle w:val="Heading3"/>
      </w:pPr>
      <w:r>
        <w:t xml:space="preserve">References</w:t>
      </w:r>
    </w:p>
    <w:p>
      <w:pPr>
        <w:numPr>
          <w:ilvl w:val="0"/>
          <w:numId w:val="1001"/>
        </w:numPr>
        <w:pStyle w:val="Compact"/>
      </w:pPr>
      <w:r>
        <w:t xml:space="preserve">Sterling, A. J., &amp; Lee, S. (2022). "Thermal Management in Extreme Climates: A Review of BEV Technologies." Journal of Electric Mobility, 15(3), 45-60.</w:t>
      </w:r>
    </w:p>
    <w:p>
      <w:pPr>
        <w:numPr>
          <w:ilvl w:val="0"/>
          <w:numId w:val="1001"/>
        </w:numPr>
        <w:pStyle w:val="Compact"/>
      </w:pPr>
      <w:r>
        <w:t xml:space="preserve">City of Chicago Department of Transportation. (2023). "Smart City Initiative: Annual Report on Connected Vehicle Pilot Programs."</w:t>
      </w:r>
    </w:p>
    <w:p>
      <w:pPr>
        <w:numPr>
          <w:ilvl w:val="0"/>
          <w:numId w:val="1001"/>
        </w:numPr>
        <w:pStyle w:val="Compact"/>
      </w:pPr>
      <w:r>
        <w:t xml:space="preserve">Mohamed, R., &amp; Patel, K. (2021). "Software-Defined Vehicles: The Architecture of the Future." IEEE Transactions on Vehicular Technology, 70(8), 7890-7905.</w:t>
      </w:r>
    </w:p>
    <w:p>
      <w:pPr>
        <w:numPr>
          <w:ilvl w:val="0"/>
          <w:numId w:val="1001"/>
        </w:numPr>
        <w:pStyle w:val="Compact"/>
      </w:pPr>
      <w:r>
        <w:t xml:space="preserve">National Renewable Energy Laboratory. (2023). "Vehicle-to-Grid Integration Strategies for Urban Grids."</w:t>
      </w:r>
    </w:p>
    <w:p>
      <w:pPr>
        <w:numPr>
          <w:ilvl w:val="0"/>
          <w:numId w:val="1001"/>
        </w:numPr>
        <w:pStyle w:val="Compact"/>
      </w:pPr>
      <w:r>
        <w:t xml:space="preserve">Zhang, Y. (2024). "Cybersecurity Protocols in Autonomous Driving Systems." International Conference on Automotive Engineering, Chicago Proceedings.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An Automotive Engineer's Perspective on Innovation in United States Chicago</dc:title>
  <dc:creator/>
  <dc:language>en</dc:language>
  <cp:keywords/>
  <dcterms:created xsi:type="dcterms:W3CDTF">2026-07-29T22:34:22Z</dcterms:created>
  <dcterms:modified xsi:type="dcterms:W3CDTF">2026-07-29T22:34:22Z</dcterms:modified>
</cp:coreProperties>
</file>

<file path=docProps/custom.xml><?xml version="1.0" encoding="utf-8"?>
<Properties xmlns="http://schemas.openxmlformats.org/officeDocument/2006/custom-properties" xmlns:vt="http://schemas.openxmlformats.org/officeDocument/2006/docPropsVTypes"/>
</file>