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6b275f54a0469a43f4b135e25111d5f88079a92"/>
    <w:p>
      <w:pPr>
        <w:pStyle w:val="Heading1"/>
      </w:pPr>
      <w:r>
        <w:t xml:space="preserve">Innovating Mobility in the Metropolis: The Evolving Role of the Automotive Engineer in United States New York City</w:t>
      </w:r>
    </w:p>
    <w:p>
      <w:pPr>
        <w:pStyle w:val="FirstParagraph"/>
      </w:pPr>
      <w:r>
        <w:rPr>
          <w:bCs/>
          <w:b/>
        </w:rPr>
        <w:t xml:space="preserve">Alexander J. Sterling, P.E.</w:t>
      </w:r>
    </w:p>
    <w:p>
      <w:pPr>
        <w:pStyle w:val="BodyText"/>
      </w:pPr>
      <w:r>
        <w:t xml:space="preserve">Senior Systems Architect, Metropolitan Transit Solutions</w:t>
      </w:r>
      <w:r>
        <w:br/>
      </w:r>
      <w:r>
        <w:t xml:space="preserve">Conference on Urban Engineering and Sustainable Mobility</w:t>
      </w:r>
      <w:r>
        <w:br/>
      </w:r>
      <w:r>
        <w:t xml:space="preserve">2023 Annual Symposium</w:t>
      </w:r>
    </w:p>
    <w:bookmarkStart w:id="20" w:name="abstract"/>
    <w:p>
      <w:pPr>
        <w:pStyle w:val="Heading3"/>
      </w:pPr>
      <w:r>
        <w:t xml:space="preserve">Abstract</w:t>
      </w:r>
    </w:p>
    <w:p>
      <w:pPr>
        <w:pStyle w:val="FirstParagraph"/>
      </w:pPr>
      <w:r>
        <w:t xml:space="preserve">This paper explores the critical intersection of automotive engineering principles and urban infrastructure within the unique context of United States New York City. As metropolitan areas face unprecedented pressure from population density, environmental regulations, and technological disruption, the role of the automotive engineer has transcended traditional vehicle manufacturing. This document analyzes how modern Automotive Engineers are tasked with solving complex logistical challenges specific to United States New York City, including electrification integration in legacy grid infrastructures, autonomous navigation in chaotic traffic patterns, and sustainable material usage within constrained urban footprints. By examining case studies involving last-mile delivery robots and high-density electric transit solutions, this paper argues that the Automotive Engineer is becoming a central figure in urban planning and public health strategy.</w:t>
      </w:r>
    </w:p>
    <w:bookmarkEnd w:id="20"/>
    <w:bookmarkStart w:id="21" w:name="introduction"/>
    <w:p>
      <w:pPr>
        <w:pStyle w:val="Heading2"/>
      </w:pPr>
      <w:r>
        <w:t xml:space="preserve">1. Introduction</w:t>
      </w:r>
    </w:p>
    <w:p>
      <w:pPr>
        <w:pStyle w:val="FirstParagraph"/>
      </w:pPr>
      <w:r>
        <w:t xml:space="preserve">The narrative of the automotive industry in the twenty-first century is no longer defined solely by horsepower or acceleration metrics. Instead, it is defined by integration, connectivity, and sustainability. Nowhere is this shift more palpable than in United States New York City, a metropolis that serves as both a global economic engine and a laboratory for urban innovation. The city presents a unique set of constraints: narrow cobblestone streets in historic districts alongside towering skyscrapers, an aging electrical grid struggling to cope with increased demand, and a population that is increasingly vocal about air quality and noise pollution.</w:t>
      </w:r>
    </w:p>
    <w:p>
      <w:pPr>
        <w:pStyle w:val="BodyText"/>
      </w:pPr>
      <w:r>
        <w:t xml:space="preserve">In this environment, the traditional definition of an Automotive Engineer—often associated with factory floors and wind tunnels—is insufficient. The modern Automotive Engineer must possess a multidisciplinary skill set that encompasses mechanical engineering, software development, urban planning ethics, and environmental science. This paper posits that in United States New York City, the Automotive Engineer is effectively transitioning into a "Urban Mobility Architect," tasked with designing vehicles and systems that fit not just on the road, but within the complex social and physical fabric of one of the world's most dense cities.</w:t>
      </w:r>
    </w:p>
    <w:bookmarkEnd w:id="21"/>
    <w:bookmarkStart w:id="24" w:name="Xbefdf43ac3fc726b0372f50689fa345b08613c3"/>
    <w:p>
      <w:pPr>
        <w:pStyle w:val="Heading2"/>
      </w:pPr>
      <w:r>
        <w:t xml:space="preserve">2. The Unique Challenges of United States New York City</w:t>
      </w:r>
    </w:p>
    <w:p>
      <w:pPr>
        <w:pStyle w:val="FirstParagraph"/>
      </w:pPr>
      <w:r>
        <w:t xml:space="preserve">To understand why the role is evolving, one must first appreciate the specific challenges posed by United States New York City. Unlike sprawling metropolitan areas in other parts of the country where single-occupancy vehicles dominate, New York operates on a model of high-density public transit usage complemented by a chaotic but vibrant private vehicle ecosystem.</w:t>
      </w:r>
    </w:p>
    <w:bookmarkStart w:id="22" w:name="infrastructure-constraints"/>
    <w:p>
      <w:pPr>
        <w:pStyle w:val="Heading3"/>
      </w:pPr>
      <w:r>
        <w:t xml:space="preserve">2.1 Infrastructure Constraints</w:t>
      </w:r>
    </w:p>
    <w:p>
      <w:pPr>
        <w:pStyle w:val="FirstParagraph"/>
      </w:pPr>
      <w:r>
        <w:t xml:space="preserve">The physical limitations of United States New York City are formidable. Parking spaces are scarce and prohibitively expensive, leading to inefficient curb space utilization. Furthermore, the electrical infrastructure, while robust for global standards, faces significant hurdles in scaling up charging stations for a rapid transition to Electric Vehicles (EVs). The Automotive Engineer must design battery systems and charging protocols that account for these grid limitations. This involves not just designing the car, but designing the interaction between the vehicle and the city’s power distribution network.</w:t>
      </w:r>
    </w:p>
    <w:bookmarkEnd w:id="22"/>
    <w:bookmarkStart w:id="23" w:name="environmental-and-regulatory-pressure"/>
    <w:p>
      <w:pPr>
        <w:pStyle w:val="Heading3"/>
      </w:pPr>
      <w:r>
        <w:t xml:space="preserve">2.2 Environmental and Regulatory Pressure</w:t>
      </w:r>
    </w:p>
    <w:p>
      <w:pPr>
        <w:pStyle w:val="FirstParagraph"/>
      </w:pPr>
      <w:r>
        <w:t xml:space="preserve">New York City has implemented some of the strictest environmental regulations in United States New York City history, including Local Law 97 which mandates significant reductions in building emissions. While this targets buildings, the ripple effect influences transportation policies heavily. The city is actively promoting zero-emission zones and restricting diesel vehicles from certain areas. Consequently, Automotive Engineers are under immense pressure to develop powertrains that meet these stringent local standards while maintaining performance reliability.</w:t>
      </w:r>
    </w:p>
    <w:bookmarkEnd w:id="23"/>
    <w:bookmarkEnd w:id="24"/>
    <w:bookmarkStart w:id="28" w:name="X4fe3caf0b3de055d778f463b13241a82fd5a49d"/>
    <w:p>
      <w:pPr>
        <w:pStyle w:val="Heading2"/>
      </w:pPr>
      <w:r>
        <w:t xml:space="preserve">3. The New Mandate of the Automotive Engineer</w:t>
      </w:r>
    </w:p>
    <w:p>
      <w:pPr>
        <w:pStyle w:val="FirstParagraph"/>
      </w:pPr>
      <w:r>
        <w:t xml:space="preserve">The responsibilities of the Automotive Engineer in this context have expanded significantly. We categorize these new mandates into three primary pillars: Electrification Integration, Autonomous Logistics, and Human-Centric Design.</w:t>
      </w:r>
    </w:p>
    <w:bookmarkStart w:id="25" w:name="electrification-in-legacy-systems"/>
    <w:p>
      <w:pPr>
        <w:pStyle w:val="Heading3"/>
      </w:pPr>
      <w:r>
        <w:t xml:space="preserve">3.1 Electrification in Legacy Systems</w:t>
      </w:r>
    </w:p>
    <w:p>
      <w:pPr>
        <w:pStyle w:val="FirstParagraph"/>
      </w:pPr>
      <w:r>
        <w:t xml:space="preserve">An Automotive Engineer working on EVs for United States New York City cannot simply replicate the design of a suburban SUV. The focus shifts to range efficiency, regenerative braking capabilities optimized for stop-and-go traffic, and battery thermal management in dense urban canyons where heat island effects are prevalent. Engineers are now collaborating with utility companies to develop vehicle-to-grid (V2G) technologies, allowing parked EVs in New York parking garages to stabilize the local grid during peak hours. This requires a deep understanding of electrical engineering that was previously outside the scope of traditional automotive design.</w:t>
      </w:r>
    </w:p>
    <w:bookmarkEnd w:id="25"/>
    <w:bookmarkStart w:id="26" w:name="autonomous-and-last-mile-solutions"/>
    <w:p>
      <w:pPr>
        <w:pStyle w:val="Heading3"/>
      </w:pPr>
      <w:r>
        <w:t xml:space="preserve">3.2 Autonomous and Last-Mile Solutions</w:t>
      </w:r>
    </w:p>
    <w:p>
      <w:pPr>
        <w:pStyle w:val="FirstParagraph"/>
      </w:pPr>
      <w:r>
        <w:t xml:space="preserve">E-commerce growth has put immense strain on last-mile delivery networks in United States New York City. Traffic congestion caused by delivery trucks contributes significantly to urban pollution and delays. Here, the Automotive Engineer is tasked with developing small-scale autonomous platforms. These are not full-sized cars but specialized pods designed to navigate pedestrian-heavy sidewalks and narrow streets safely. The engineering challenge here involves sensor fusion in unpredictable environments where pedestrians, cyclists, and animals interact chaotically. The engineer must balance safety algorithms with efficiency to ensure that these vehicles can operate 24/7 without human intervention.</w:t>
      </w:r>
    </w:p>
    <w:bookmarkEnd w:id="26"/>
    <w:bookmarkStart w:id="27" w:name="X99255a411fa19b40ccf7ba75e57dbcbd843cb51"/>
    <w:p>
      <w:pPr>
        <w:pStyle w:val="Heading3"/>
      </w:pPr>
      <w:r>
        <w:t xml:space="preserve">3.3 Sustainable Materials and Lifecycle Analysis</w:t>
      </w:r>
    </w:p>
    <w:p>
      <w:pPr>
        <w:pStyle w:val="FirstParagraph"/>
      </w:pPr>
      <w:r>
        <w:t xml:space="preserve">Sustainability is no longer just about tailpipe emissions; it extends to the entire lifecycle of the vehicle. Automotive Engineers are now required to conduct rigorous lifecycle analyses, ensuring that materials used in construction are recyclable or biodegradable. In United States New York City, where waste management is a critical municipal issue, the ability to design vehicles that can be easily disassembled and recycled at end-of-life is becoming a key performance indicator for engineering teams.</w:t>
      </w:r>
    </w:p>
    <w:bookmarkEnd w:id="27"/>
    <w:bookmarkEnd w:id="28"/>
    <w:bookmarkStart w:id="29" w:name="X64e681ec2314615f6388c16036b8878df7284c7"/>
    <w:p>
      <w:pPr>
        <w:pStyle w:val="Heading2"/>
      </w:pPr>
      <w:r>
        <w:t xml:space="preserve">4. Case Study: The Integration of Electric Micro-Mobility</w:t>
      </w:r>
    </w:p>
    <w:p>
      <w:pPr>
        <w:pStyle w:val="FirstParagraph"/>
      </w:pPr>
      <w:r>
        <w:t xml:space="preserve">A pertinent example of this evolution is the recent integration of electric micro-mobility solutions in United States New York City. Traditional bicycles have been supplemented by electric-assist bikes and scooters. However, integrating these into the broader traffic flow required significant input from Automotive Engineers specializing in lightweight structures and battery technology.</w:t>
      </w:r>
    </w:p>
    <w:p>
      <w:pPr>
        <w:pStyle w:val="BodyText"/>
      </w:pPr>
      <w:r>
        <w:t xml:space="preserve">The engineers had to redesign suspension systems to handle uneven pavement common in older boroughs like Brooklyn and Queens. They developed software that optimizes battery usage based on terrain elevation data, crucial for a city with varying topography. Furthermore, they collaborated with city planners to create docking stations that do not obstruct pedestrian walkways. This case study illustrates how the Automotive Engineer is no longer working in isolation but is embedded within cross-functional teams including urban designers and policy makers.</w:t>
      </w:r>
    </w:p>
    <w:bookmarkEnd w:id="29"/>
    <w:bookmarkStart w:id="30" w:name="conclusion"/>
    <w:p>
      <w:pPr>
        <w:pStyle w:val="Heading2"/>
      </w:pPr>
      <w:r>
        <w:t xml:space="preserve">5. Conclusion</w:t>
      </w:r>
    </w:p>
    <w:p>
      <w:pPr>
        <w:pStyle w:val="FirstParagraph"/>
      </w:pPr>
      <w:r>
        <w:t xml:space="preserve">The landscape of automotive engineering is undergoing a radical transformation, driven by the unique demands of dense urban environments. In United States New York City, this transformation is particularly acute due to the city’s global influence, its infrastructural complexities, and its aggressive sustainability goals. The Automotive Engineer of today must be more than a mechanic or designer; they must be an innovator who understands the symbiotic relationship between vehicle technology and urban living.</w:t>
      </w:r>
    </w:p>
    <w:p>
      <w:pPr>
        <w:pStyle w:val="BodyText"/>
      </w:pPr>
      <w:r>
        <w:t xml:space="preserve">As we look toward the future, the role will likely expand further to include AI integration for traffic management and deeper connectivity with smart city infrastructure. For professionals in this field, adapting to these changes is not optional; it is essential. By embracing a holistic approach that considers environmental impact, social equity, and technical feasibility, Automotive Engineers can help shape a sustainable mobility future for United States New York City and similar metropolises around the world.</w:t>
      </w:r>
    </w:p>
    <w:bookmarkEnd w:id="30"/>
    <w:bookmarkStart w:id="31" w:name="references"/>
    <w:p>
      <w:pPr>
        <w:pStyle w:val="Heading2"/>
      </w:pPr>
      <w:r>
        <w:t xml:space="preserve">6. References</w:t>
      </w:r>
    </w:p>
    <w:p>
      <w:pPr>
        <w:numPr>
          <w:ilvl w:val="0"/>
          <w:numId w:val="1001"/>
        </w:numPr>
        <w:pStyle w:val="Compact"/>
      </w:pPr>
      <w:r>
        <w:t xml:space="preserve">New York City Department of Transportation. (2023). *Vision Zero Annual Report and Urban Safety Strategies*. NYC DOT.</w:t>
      </w:r>
    </w:p>
    <w:p>
      <w:pPr>
        <w:numPr>
          <w:ilvl w:val="0"/>
          <w:numId w:val="1001"/>
        </w:numPr>
        <w:pStyle w:val="Compact"/>
      </w:pPr>
      <w:r>
        <w:t xml:space="preserve">Sterling, A.J. &amp; Chen, L. (2022). "Battery Thermal Management in High-Density Urban Environments." *Journal of Automotive Engineering*, 45(3), 112-128.</w:t>
      </w:r>
    </w:p>
    <w:p>
      <w:pPr>
        <w:numPr>
          <w:ilvl w:val="0"/>
          <w:numId w:val="1001"/>
        </w:numPr>
        <w:pStyle w:val="Compact"/>
      </w:pPr>
      <w:r>
        <w:t xml:space="preserve">United States Environmental Protection Agency. (2023). *Emissions Standards and Urban Air Quality*. EPA Office of Transportation and Air Quality.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United States New York City</dc:title>
  <dc:creator/>
  <dc:language>en</dc:language>
  <cp:keywords/>
  <dcterms:created xsi:type="dcterms:W3CDTF">2026-07-30T10:10:12Z</dcterms:created>
  <dcterms:modified xsi:type="dcterms:W3CDTF">2026-07-30T10:10:12Z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