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Revival:</w:t>
      </w:r>
      <w:r>
        <w:t xml:space="preserve"> </w:t>
      </w:r>
      <w:r>
        <w:t xml:space="preserve">Reimagining</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Argentina</w:t>
      </w:r>
      <w:r>
        <w:t xml:space="preserve"> </w:t>
      </w:r>
      <w:r>
        <w:t xml:space="preserve">Córdoba</w:t>
      </w:r>
    </w:p>
    <w:bookmarkStart w:id="30" w:name="X5880090dc62af1d8e7a7bb91e6dff0104b1bf60"/>
    <w:p>
      <w:pPr>
        <w:pStyle w:val="Heading1"/>
      </w:pPr>
      <w:r>
        <w:t xml:space="preserve">The Artisan Revival: Reimagining the Baker in Contemporary Argentina Córdoba</w:t>
      </w:r>
    </w:p>
    <w:p>
      <w:pPr>
        <w:pStyle w:val="FirstParagraph"/>
      </w:pPr>
      <w:r>
        <w:rPr>
          <w:bCs/>
          <w:b/>
        </w:rPr>
        <w:t xml:space="preserve">Conference Paper Presented at:</w:t>
      </w:r>
      <w:r>
        <w:t xml:space="preserve"> </w:t>
      </w:r>
      <w:r>
        <w:t xml:space="preserve">International Symposium on Gastronomic Heritage and Urban Development</w:t>
      </w:r>
      <w:r>
        <w:br/>
      </w:r>
      <w:r>
        <w:rPr>
          <w:bCs/>
          <w:b/>
        </w:rPr>
        <w:t xml:space="preserve">Date:</w:t>
      </w:r>
      <w:r>
        <w:t xml:space="preserve"> </w:t>
      </w:r>
      <w:r>
        <w:t xml:space="preserve">October 2023</w:t>
      </w:r>
      <w:r>
        <w:br/>
      </w:r>
      <w:r>
        <w:rPr>
          <w:bCs/>
          <w:b/>
        </w:rPr>
        <w:t xml:space="preserve">Affiliation:</w:t>
      </w:r>
      <w:r>
        <w:t xml:space="preserve"> </w:t>
      </w:r>
      <w:r>
        <w:t xml:space="preserve">Institute of Cultural Studies, Córdoba, Argentina</w:t>
      </w:r>
    </w:p>
    <w:bookmarkStart w:id="20" w:name="Xf156b6d93b273b979b9befbe88ca3f3b4fea7db"/>
    <w:p>
      <w:pPr>
        <w:pStyle w:val="Heading3"/>
      </w:pPr>
      <w:r>
        <w:rPr>
          <w:iCs/>
          <w:i/>
        </w:rPr>
        <w:t xml:space="preserve">Baker to be used in Argentina Córdoba: Abstract</w:t>
      </w:r>
    </w:p>
    <w:p>
      <w:pPr>
        <w:pStyle w:val="FirstParagraph"/>
      </w:pPr>
      <w:r>
        <w:t xml:space="preserve">This paper explores the evolving identity and socio-economic impact of the traditional baker within the unique cultural landscape of Argentina Córdoba. As global culinary trends shift towards artisanal craftsmanship, this study analyzes how local</w:t>
      </w:r>
      <w:r>
        <w:t xml:space="preserve"> </w:t>
      </w:r>
      <w:r>
        <w:rPr>
          <w:bCs/>
          <w:b/>
        </w:rPr>
        <w:t xml:space="preserve">Baker</w:t>
      </w:r>
      <w:r>
        <w:t xml:space="preserve"> </w:t>
      </w:r>
      <w:r>
        <w:t xml:space="preserve">practices intersect with regional traditions in</w:t>
      </w:r>
      <w:r>
        <w:t xml:space="preserve"> </w:t>
      </w:r>
      <w:r>
        <w:rPr>
          <w:bCs/>
          <w:b/>
        </w:rPr>
        <w:t xml:space="preserve">Argentina Córdoba</w:t>
      </w:r>
      <w:r>
        <w:t xml:space="preserve">. By examining historical precedents, current market dynamics, and future sustainability models, we argue that the role of the baker is not merely functional but foundational to the cultural fabric of Córdoba. This document serves as a strategic framework for stakeholders aiming to preserve heritage while fostering innovation in this vibrant Argentine province.</w:t>
      </w:r>
    </w:p>
    <w:bookmarkEnd w:id="20"/>
    <w:bookmarkStart w:id="21" w:name="introduction"/>
    <w:p>
      <w:pPr>
        <w:pStyle w:val="Heading2"/>
      </w:pPr>
      <w:r>
        <w:t xml:space="preserve">1. Introduction</w:t>
      </w:r>
    </w:p>
    <w:p>
      <w:pPr>
        <w:pStyle w:val="FirstParagraph"/>
      </w:pPr>
      <w:r>
        <w:t xml:space="preserve">The city of Córdoba, often referred to as the "Capital del Trabajo" (Capital of Labor), holds a distinct position in the history of Argentina. It is a city where colonial architecture meets modern urbanism, and where gastronomy is deeply intertwined with social identity. At the heart of this culinary heritage stands a figure that has remained constant yet remarkably dynamic: the</w:t>
      </w:r>
      <w:r>
        <w:t xml:space="preserve"> </w:t>
      </w:r>
      <w:r>
        <w:rPr>
          <w:bCs/>
          <w:b/>
        </w:rPr>
        <w:t xml:space="preserve">Baker</w:t>
      </w:r>
      <w:r>
        <w:t xml:space="preserve">. In recent years, there has been a resurgence of interest in sourdough, traditional fermentation techniques, and locally sourced grains. However, to fully appreciate this movement within</w:t>
      </w:r>
      <w:r>
        <w:t xml:space="preserve"> </w:t>
      </w:r>
      <w:r>
        <w:rPr>
          <w:bCs/>
          <w:b/>
        </w:rPr>
        <w:t xml:space="preserve">Argentina Córdoba</w:t>
      </w:r>
      <w:r>
        <w:t xml:space="preserve">, one must look beyond mere technique and consider the socio-cultural role of the bakery as a community hub.</w:t>
      </w:r>
    </w:p>
    <w:p>
      <w:pPr>
        <w:pStyle w:val="BodyText"/>
      </w:pPr>
      <w:r>
        <w:t xml:space="preserve">This paper aims to provide a comprehensive overview of how the concept of the "Baker" is being redefined in modern times, specifically tailored for implementation and appreciation within</w:t>
      </w:r>
      <w:r>
        <w:t xml:space="preserve"> </w:t>
      </w:r>
      <w:r>
        <w:rPr>
          <w:bCs/>
          <w:b/>
        </w:rPr>
        <w:t xml:space="preserve">Argentina Córdoba</w:t>
      </w:r>
      <w:r>
        <w:t xml:space="preserve">. We posit that understanding this triad—Baker, Tradition, and Place—is essential for sustainable urban development and cultural preservation.</w:t>
      </w:r>
    </w:p>
    <w:bookmarkEnd w:id="21"/>
    <w:bookmarkStart w:id="22" w:name="Xf9ebb3701c4b4e8d007736f5fc4a67df7696209"/>
    <w:p>
      <w:pPr>
        <w:pStyle w:val="Heading2"/>
      </w:pPr>
      <w:r>
        <w:t xml:space="preserve">2. Historical Context: The Baker in the Heart of the Sierras</w:t>
      </w:r>
    </w:p>
    <w:p>
      <w:pPr>
        <w:pStyle w:val="FirstParagraph"/>
      </w:pPr>
      <w:r>
        <w:t xml:space="preserve">To understand the present state of baking in Córdoba, one must look to its past. Since the Jesuit era, food production was central to community life in this region. However, it was during the late 19th and early 20th centuries that European immigration significantly shaped the local palate. Italian and Spanish immigrants brought with them techniques for making *pan de campo* (field bread) and various forms of flatbreads that blended with indigenous influences.</w:t>
      </w:r>
    </w:p>
    <w:p>
      <w:pPr>
        <w:pStyle w:val="BodyText"/>
      </w:pPr>
      <w:r>
        <w:t xml:space="preserve">In</w:t>
      </w:r>
      <w:r>
        <w:t xml:space="preserve"> </w:t>
      </w:r>
      <w:r>
        <w:rPr>
          <w:bCs/>
          <w:b/>
        </w:rPr>
        <w:t xml:space="preserve">Argentina Córdoba</w:t>
      </w:r>
      <w:r>
        <w:t xml:space="preserve">, the bakery (*panadería*) has always been more than a retail point; it is a social anchor. The morning ritual of purchasing fresh *medialunas* (crescent rolls) or *tortas fritas* (fried cakes) is a communal act. The</w:t>
      </w:r>
      <w:r>
        <w:t xml:space="preserve"> </w:t>
      </w:r>
      <w:r>
        <w:rPr>
          <w:bCs/>
          <w:b/>
        </w:rPr>
        <w:t xml:space="preserve">Baker</w:t>
      </w:r>
      <w:r>
        <w:t xml:space="preserve"> </w:t>
      </w:r>
      <w:r>
        <w:t xml:space="preserve">was traditionally the keeper of the neighborhood's rhythm, ensuring that families started their day with sustenance provided by local hands and ingredients. This historical precedent establishes a baseline of trust and quality that contemporary bakers must honor while innovating.</w:t>
      </w:r>
    </w:p>
    <w:bookmarkEnd w:id="22"/>
    <w:bookmarkStart w:id="25" w:name="Xc29cfcc636a49f013312e1d659b0c54bc079baa"/>
    <w:p>
      <w:pPr>
        <w:pStyle w:val="Heading2"/>
      </w:pPr>
      <w:r>
        <w:t xml:space="preserve">3. The Modern Baker: Innovation Meets Heritage</w:t>
      </w:r>
    </w:p>
    <w:p>
      <w:pPr>
        <w:pStyle w:val="FirstParagraph"/>
      </w:pPr>
      <w:r>
        <w:t xml:space="preserve">The modern era presents a paradox for the baker in Córdoba: the tension between mass-produced efficiency and artisanal authenticity. In response, a new wave of bakeries has emerged across neighborhoods such as Güemes, Barrio San Martín, and Villa El Libertador. These establishments are not simply selling bread; they are curating an experience.</w:t>
      </w:r>
    </w:p>
    <w:bookmarkStart w:id="23" w:name="adaptation-to-local-ingredients"/>
    <w:p>
      <w:pPr>
        <w:pStyle w:val="Heading3"/>
      </w:pPr>
      <w:r>
        <w:t xml:space="preserve">3.1 Adaptation to Local Ingredients</w:t>
      </w:r>
    </w:p>
    <w:p>
      <w:pPr>
        <w:pStyle w:val="FirstParagraph"/>
      </w:pPr>
      <w:r>
        <w:t xml:space="preserve">A critical aspect of the contemporary</w:t>
      </w:r>
      <w:r>
        <w:t xml:space="preserve"> </w:t>
      </w:r>
      <w:r>
        <w:rPr>
          <w:bCs/>
          <w:b/>
        </w:rPr>
        <w:t xml:space="preserve">Baker</w:t>
      </w:r>
      <w:r>
        <w:t xml:space="preserve"> </w:t>
      </w:r>
      <w:r>
        <w:t xml:space="preserve">in this region is the adaptation to local agricultural products. Córdoba is a major producer of wheat, olives, and citrus fruits. Innovative bakers are increasingly incorporating regional grains into their formulations, reducing carbon footprints while enhancing flavor profiles unique to the province. For instance, using locally milled hard red wheat for rustic loaves creates a product that is distinctly tied to the geography of</w:t>
      </w:r>
      <w:r>
        <w:t xml:space="preserve"> </w:t>
      </w:r>
      <w:r>
        <w:rPr>
          <w:bCs/>
          <w:b/>
        </w:rPr>
        <w:t xml:space="preserve">Argentina Córdoba</w:t>
      </w:r>
      <w:r>
        <w:t xml:space="preserve">.</w:t>
      </w:r>
    </w:p>
    <w:bookmarkEnd w:id="23"/>
    <w:bookmarkStart w:id="24" w:name="technological-integration"/>
    <w:p>
      <w:pPr>
        <w:pStyle w:val="Heading3"/>
      </w:pPr>
      <w:r>
        <w:t xml:space="preserve">3.2 Technological Integration</w:t>
      </w:r>
    </w:p>
    <w:p>
      <w:pPr>
        <w:pStyle w:val="FirstParagraph"/>
      </w:pPr>
      <w:r>
        <w:t xml:space="preserve">Furthermore, the definition of a baker today includes technical proficiency in temperature control, hydration management, and fermentation science. In the context of Córdoba’s variable climate—hot summers and mild winters—bakers must adapt their processes dynamically. This requires a level of expertise that goes beyond traditional apprenticeship, often involving formal training combined with hands-on experimentation.</w:t>
      </w:r>
    </w:p>
    <w:bookmarkEnd w:id="24"/>
    <w:bookmarkEnd w:id="25"/>
    <w:bookmarkStart w:id="26" w:name="X199292637736756feae4fedfb153966e0191b07"/>
    <w:p>
      <w:pPr>
        <w:pStyle w:val="Heading2"/>
      </w:pPr>
      <w:r>
        <w:t xml:space="preserve">4. Socio-Economic Implications for Argentina Córdoba</w:t>
      </w:r>
    </w:p>
    <w:p>
      <w:pPr>
        <w:pStyle w:val="FirstParagraph"/>
      </w:pPr>
      <w:r>
        <w:t xml:space="preserve">The revitalization of the artisanal baker sector has significant economic implications for</w:t>
      </w:r>
      <w:r>
        <w:t xml:space="preserve"> </w:t>
      </w:r>
      <w:r>
        <w:rPr>
          <w:bCs/>
          <w:b/>
        </w:rPr>
        <w:t xml:space="preserve">Argentina Córdoba</w:t>
      </w:r>
      <w:r>
        <w:t xml:space="preserve">. Tourism in the region is heavily driven by gastronomy. Visitors to Córdoba do not just seek sightseeing; they seek authentic culinary experiences. A skilled baker who offers tours, workshops on sourdough starter maintenance, or tastings of regional grain varieties adds substantial value to the local tourism economy.</w:t>
      </w:r>
    </w:p>
    <w:p>
      <w:pPr>
        <w:pStyle w:val="BodyText"/>
      </w:pPr>
      <w:r>
        <w:t xml:space="preserve">Moreover, supporting local bakers strengthens the regional supply chain. By purchasing flour from local millers and producing bread in-house within</w:t>
      </w:r>
      <w:r>
        <w:t xml:space="preserve"> </w:t>
      </w:r>
      <w:r>
        <w:rPr>
          <w:bCs/>
          <w:b/>
        </w:rPr>
        <w:t xml:space="preserve">Argentina Córdoba</w:t>
      </w:r>
      <w:r>
        <w:t xml:space="preserve">, bakeries keep capital circulating within the province. This creates a resilient economic model that is less susceptible to global supply chain disruptions compared to those relying on imported ingredients or mass-produced frozen dough.</w:t>
      </w:r>
    </w:p>
    <w:bookmarkEnd w:id="26"/>
    <w:bookmarkStart w:id="27" w:name="challenges-and-future-directions"/>
    <w:p>
      <w:pPr>
        <w:pStyle w:val="Heading2"/>
      </w:pPr>
      <w:r>
        <w:t xml:space="preserve">5. Challenges and Future Directions</w:t>
      </w:r>
    </w:p>
    <w:p>
      <w:pPr>
        <w:pStyle w:val="FirstParagraph"/>
      </w:pPr>
      <w:r>
        <w:t xml:space="preserve">Despite the positive trends, several challenges persist. Rising costs of energy and raw materials pose significant threats to small-scale bakeries in Córdoba. Additionally, there is a need for greater professionalization within the sector. While passion drives many bakers, access to advanced training on business management and food safety remains uneven.</w:t>
      </w:r>
    </w:p>
    <w:p>
      <w:pPr>
        <w:pStyle w:val="BodyText"/>
      </w:pPr>
      <w:r>
        <w:t xml:space="preserve">To address these issues, this paper proposes the establishment of a "Córdoba Baker Guild," an organization dedicated to standardizing quality while promoting innovation. This guild would facilitate knowledge exchange between traditional elders and young enthusiasts, ensuring that the craft survives and thrives. Furthermore, collaboration with local universities could lead to research on optimizing baking techniques for sustainable practices in the specific climatic conditions of</w:t>
      </w:r>
      <w:r>
        <w:t xml:space="preserve"> </w:t>
      </w:r>
      <w:r>
        <w:rPr>
          <w:bCs/>
          <w:b/>
        </w:rPr>
        <w:t xml:space="preserve">Argentina Córdoba</w:t>
      </w:r>
      <w:r>
        <w:t xml:space="preserve">.</w:t>
      </w:r>
    </w:p>
    <w:bookmarkEnd w:id="27"/>
    <w:bookmarkStart w:id="28" w:name="conclusion"/>
    <w:p>
      <w:pPr>
        <w:pStyle w:val="Heading2"/>
      </w:pPr>
      <w:r>
        <w:t xml:space="preserve">6. Conclusion</w:t>
      </w:r>
    </w:p>
    <w:p>
      <w:pPr>
        <w:pStyle w:val="FirstParagraph"/>
      </w:pPr>
      <w:r>
        <w:t xml:space="preserve">The role of the baker is undergoing a profound transformation, yet its core purpose remains unchanged: to nourish and connect communities. In the vibrant setting of Córdoba, this transformation offers an opportunity to redefine local identity through food. By embracing innovation while respecting tradition, bakers in</w:t>
      </w:r>
      <w:r>
        <w:t xml:space="preserve"> </w:t>
      </w:r>
      <w:r>
        <w:rPr>
          <w:bCs/>
          <w:b/>
        </w:rPr>
        <w:t xml:space="preserve">Argentina Córdoba</w:t>
      </w:r>
      <w:r>
        <w:t xml:space="preserve"> </w:t>
      </w:r>
      <w:r>
        <w:t xml:space="preserve">can serve as cultural ambassadors.</w:t>
      </w:r>
    </w:p>
    <w:p>
      <w:pPr>
        <w:pStyle w:val="BodyText"/>
      </w:pPr>
      <w:r>
        <w:t xml:space="preserve">This document asserts that investing in the professional development and sustainability of bakers is not just a culinary concern but a strategic imperative for cultural and economic health. The "Baker to be used in Argentina Córdoba" must be viewed as an artisan, an entrepreneur, and a guardian of heritage. As we move forward, it is crucial that policies support these actors, ensuring that the smell of fresh bread remains a defining feature of life in this historic Argentine city.</w:t>
      </w:r>
    </w:p>
    <w:bookmarkEnd w:id="28"/>
    <w:bookmarkStart w:id="29" w:name="references"/>
    <w:p>
      <w:pPr>
        <w:pStyle w:val="Heading2"/>
      </w:pPr>
      <w:r>
        <w:t xml:space="preserve">7. References</w:t>
      </w:r>
    </w:p>
    <w:p>
      <w:pPr>
        <w:numPr>
          <w:ilvl w:val="0"/>
          <w:numId w:val="1001"/>
        </w:numPr>
        <w:pStyle w:val="Compact"/>
      </w:pPr>
      <w:r>
        <w:t xml:space="preserve">Gonzalez, M. (2018). *Food and Identity in the Pampas*. Buenos Aires: Editorial Universitaria.</w:t>
      </w:r>
    </w:p>
    <w:p>
      <w:pPr>
        <w:numPr>
          <w:ilvl w:val="0"/>
          <w:numId w:val="1001"/>
        </w:numPr>
        <w:pStyle w:val="Compact"/>
      </w:pPr>
      <w:r>
        <w:t xml:space="preserve">Rodriguez, A., &amp; Silva, J. (2021). "Sourdough Revival in Latin America." *Journal of Gastronomic Studies*, 15(3), 45-67.</w:t>
      </w:r>
    </w:p>
    <w:p>
      <w:pPr>
        <w:numPr>
          <w:ilvl w:val="0"/>
          <w:numId w:val="1001"/>
        </w:numPr>
        <w:pStyle w:val="Compact"/>
      </w:pPr>
      <w:r>
        <w:t xml:space="preserve">Córdoba Municipal Government. (2022). *Report on Local Agriculture and Supply Chains*. Córdoba: GAC.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Revival: Reimagining the Baker in Contemporary Argentina Córdoba</dc:title>
  <dc:creator/>
  <dc:language>en</dc:language>
  <cp:keywords/>
  <dcterms:created xsi:type="dcterms:W3CDTF">2026-07-29T23:08:17Z</dcterms:created>
  <dcterms:modified xsi:type="dcterms:W3CDTF">2026-07-29T23:08:17Z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